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B3" w:rsidRDefault="007120B3" w:rsidP="0013242B">
      <w:pPr>
        <w:spacing w:after="120"/>
        <w:jc w:val="center"/>
      </w:pPr>
    </w:p>
    <w:p w:rsidR="007120B3" w:rsidRDefault="007120B3" w:rsidP="0013242B">
      <w:pPr>
        <w:spacing w:after="120"/>
        <w:jc w:val="center"/>
      </w:pPr>
    </w:p>
    <w:p w:rsidR="00A75158" w:rsidRDefault="009A6E65" w:rsidP="0013242B">
      <w:pPr>
        <w:spacing w:after="120"/>
        <w:jc w:val="center"/>
      </w:pPr>
      <w:r>
        <w:rPr>
          <w:noProof/>
        </w:rPr>
        <w:drawing>
          <wp:inline distT="0" distB="0" distL="0" distR="0">
            <wp:extent cx="1981200" cy="81009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 Logo Small (32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91" cy="81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D9" w:rsidRPr="009215FC" w:rsidRDefault="00F420D9" w:rsidP="00784714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</w:p>
    <w:p w:rsidR="00363278" w:rsidRDefault="009A6E65" w:rsidP="00784714">
      <w:pPr>
        <w:pBdr>
          <w:bottom w:val="single" w:sz="4" w:space="1" w:color="auto"/>
        </w:pBdr>
        <w:spacing w:after="0"/>
        <w:jc w:val="center"/>
        <w:rPr>
          <w:i/>
          <w:color w:val="FF0000"/>
        </w:rPr>
      </w:pPr>
      <w:r w:rsidRPr="008761C2">
        <w:rPr>
          <w:b/>
          <w:sz w:val="48"/>
          <w:szCs w:val="48"/>
        </w:rPr>
        <w:t>ABA Board of Governors</w:t>
      </w:r>
      <w:r w:rsidR="00264465">
        <w:rPr>
          <w:b/>
          <w:sz w:val="48"/>
          <w:szCs w:val="48"/>
        </w:rPr>
        <w:t xml:space="preserve"> Nominations</w:t>
      </w:r>
      <w:r w:rsidR="009215FC">
        <w:rPr>
          <w:b/>
          <w:sz w:val="48"/>
          <w:szCs w:val="48"/>
        </w:rPr>
        <w:t xml:space="preserve"> 2016</w:t>
      </w:r>
      <w:r w:rsidR="009215FC">
        <w:rPr>
          <w:b/>
          <w:sz w:val="48"/>
          <w:szCs w:val="48"/>
        </w:rPr>
        <w:br/>
      </w:r>
      <w:r w:rsidR="009215FC" w:rsidRPr="009215FC">
        <w:rPr>
          <w:b/>
          <w:color w:val="C00000"/>
          <w:sz w:val="48"/>
          <w:szCs w:val="48"/>
        </w:rPr>
        <w:t>APPLICATION FORM &amp; INSTRUCTIONS</w:t>
      </w:r>
    </w:p>
    <w:p w:rsidR="00F420D9" w:rsidRDefault="00F420D9" w:rsidP="002C7019">
      <w:pPr>
        <w:pStyle w:val="NormalWeb"/>
        <w:shd w:val="clear" w:color="auto" w:fill="FFFFFF"/>
        <w:spacing w:before="120" w:after="0"/>
        <w:ind w:left="0" w:right="0"/>
        <w:rPr>
          <w:rFonts w:asciiTheme="minorHAnsi" w:hAnsiTheme="minorHAnsi" w:cs="Arial"/>
          <w:b/>
          <w:sz w:val="22"/>
          <w:szCs w:val="22"/>
        </w:rPr>
      </w:pPr>
    </w:p>
    <w:p w:rsidR="00363278" w:rsidRPr="000D6EAD" w:rsidRDefault="00363278" w:rsidP="002C7019">
      <w:pPr>
        <w:pStyle w:val="NormalWeb"/>
        <w:shd w:val="clear" w:color="auto" w:fill="FFFFFF"/>
        <w:spacing w:before="120" w:after="0"/>
        <w:ind w:left="0" w:right="0"/>
        <w:rPr>
          <w:rFonts w:asciiTheme="minorHAnsi" w:hAnsiTheme="minorHAnsi" w:cs="Arial"/>
          <w:b/>
          <w:sz w:val="22"/>
          <w:szCs w:val="22"/>
        </w:rPr>
      </w:pPr>
      <w:r w:rsidRPr="000D6EAD">
        <w:rPr>
          <w:rFonts w:asciiTheme="minorHAnsi" w:hAnsiTheme="minorHAnsi" w:cs="Arial"/>
          <w:b/>
          <w:sz w:val="22"/>
          <w:szCs w:val="22"/>
        </w:rPr>
        <w:t xml:space="preserve">Here is your opportunity to help lead </w:t>
      </w:r>
      <w:r w:rsidR="00F806BB" w:rsidRPr="000D6EAD">
        <w:rPr>
          <w:rFonts w:asciiTheme="minorHAnsi" w:hAnsiTheme="minorHAnsi" w:cs="Arial"/>
          <w:b/>
          <w:sz w:val="22"/>
          <w:szCs w:val="22"/>
        </w:rPr>
        <w:t>the American Board of Audiology –</w:t>
      </w:r>
      <w:r w:rsidR="00840A01" w:rsidRPr="000D6EAD">
        <w:rPr>
          <w:rFonts w:asciiTheme="minorHAnsi" w:hAnsiTheme="minorHAnsi" w:cs="Arial"/>
          <w:b/>
          <w:sz w:val="22"/>
          <w:szCs w:val="22"/>
        </w:rPr>
        <w:t xml:space="preserve"> an independent credentialing </w:t>
      </w:r>
      <w:r w:rsidRPr="000D6EAD">
        <w:rPr>
          <w:rFonts w:asciiTheme="minorHAnsi" w:hAnsiTheme="minorHAnsi" w:cs="Arial"/>
          <w:b/>
          <w:sz w:val="22"/>
          <w:szCs w:val="22"/>
        </w:rPr>
        <w:t xml:space="preserve">organization dedicated to advancing the </w:t>
      </w:r>
      <w:r w:rsidR="00F806BB" w:rsidRPr="000D6EAD">
        <w:rPr>
          <w:rFonts w:asciiTheme="minorHAnsi" w:hAnsiTheme="minorHAnsi" w:cs="Arial"/>
          <w:b/>
          <w:sz w:val="22"/>
          <w:szCs w:val="22"/>
        </w:rPr>
        <w:t xml:space="preserve">profession of audiology. </w:t>
      </w:r>
      <w:r w:rsidRPr="000D6EAD">
        <w:rPr>
          <w:rFonts w:asciiTheme="minorHAnsi" w:hAnsiTheme="minorHAnsi" w:cs="Arial"/>
          <w:b/>
          <w:sz w:val="22"/>
          <w:szCs w:val="22"/>
        </w:rPr>
        <w:t xml:space="preserve">We hope you share our enthusiasm and consider participating in this process that will positively impact the future of </w:t>
      </w:r>
      <w:r w:rsidR="00840A01" w:rsidRPr="000D6EAD">
        <w:rPr>
          <w:rFonts w:asciiTheme="minorHAnsi" w:hAnsiTheme="minorHAnsi" w:cs="Arial"/>
          <w:b/>
          <w:sz w:val="22"/>
          <w:szCs w:val="22"/>
        </w:rPr>
        <w:t>the ABA.</w:t>
      </w:r>
    </w:p>
    <w:p w:rsidR="00840A01" w:rsidRDefault="00840A01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D22465" w:rsidRPr="00D22465" w:rsidRDefault="00D22465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b/>
          <w:sz w:val="22"/>
          <w:szCs w:val="22"/>
        </w:rPr>
      </w:pPr>
      <w:r w:rsidRPr="00D22465">
        <w:rPr>
          <w:rFonts w:asciiTheme="minorHAnsi" w:hAnsiTheme="minorHAnsi" w:cs="Arial"/>
          <w:b/>
          <w:sz w:val="22"/>
          <w:szCs w:val="22"/>
        </w:rPr>
        <w:t xml:space="preserve">There are three (3) open </w:t>
      </w:r>
      <w:r>
        <w:rPr>
          <w:rFonts w:asciiTheme="minorHAnsi" w:hAnsiTheme="minorHAnsi" w:cs="Arial"/>
          <w:b/>
          <w:sz w:val="22"/>
          <w:szCs w:val="22"/>
        </w:rPr>
        <w:t xml:space="preserve">positions for </w:t>
      </w:r>
      <w:r w:rsidRPr="00D22465">
        <w:rPr>
          <w:rFonts w:asciiTheme="minorHAnsi" w:hAnsiTheme="minorHAnsi" w:cs="Arial"/>
          <w:b/>
          <w:sz w:val="22"/>
          <w:szCs w:val="22"/>
        </w:rPr>
        <w:t>Direct</w:t>
      </w:r>
      <w:r>
        <w:rPr>
          <w:rFonts w:asciiTheme="minorHAnsi" w:hAnsiTheme="minorHAnsi" w:cs="Arial"/>
          <w:b/>
          <w:sz w:val="22"/>
          <w:szCs w:val="22"/>
        </w:rPr>
        <w:t>or – e</w:t>
      </w:r>
      <w:r w:rsidRPr="00D22465">
        <w:rPr>
          <w:rFonts w:asciiTheme="minorHAnsi" w:hAnsiTheme="minorHAnsi" w:cs="Arial"/>
          <w:b/>
          <w:sz w:val="22"/>
          <w:szCs w:val="22"/>
        </w:rPr>
        <w:t xml:space="preserve">ach is a three-year term, commencing January 1, 2016 and ending December 31, 2018. </w:t>
      </w:r>
    </w:p>
    <w:p w:rsidR="00D22465" w:rsidRPr="000D6EAD" w:rsidRDefault="00D22465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363278" w:rsidRPr="000D6EAD" w:rsidRDefault="00363278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  <w:r w:rsidRPr="000D6EAD">
        <w:rPr>
          <w:rFonts w:asciiTheme="minorHAnsi" w:hAnsiTheme="minorHAnsi" w:cs="Arial"/>
          <w:sz w:val="22"/>
          <w:szCs w:val="22"/>
        </w:rPr>
        <w:t xml:space="preserve">All of the supporting documents that you will need </w:t>
      </w:r>
      <w:r w:rsidR="009215FC">
        <w:rPr>
          <w:rFonts w:asciiTheme="minorHAnsi" w:hAnsiTheme="minorHAnsi" w:cs="Arial"/>
          <w:sz w:val="22"/>
          <w:szCs w:val="22"/>
        </w:rPr>
        <w:t>to apply for the 2016</w:t>
      </w:r>
      <w:r w:rsidR="007C27CD" w:rsidRPr="000D6EAD">
        <w:rPr>
          <w:rFonts w:asciiTheme="minorHAnsi" w:hAnsiTheme="minorHAnsi" w:cs="Arial"/>
          <w:sz w:val="22"/>
          <w:szCs w:val="22"/>
        </w:rPr>
        <w:t xml:space="preserve"> ABA Board of Governors </w:t>
      </w:r>
      <w:r w:rsidRPr="000D6EAD">
        <w:rPr>
          <w:rFonts w:asciiTheme="minorHAnsi" w:hAnsiTheme="minorHAnsi" w:cs="Arial"/>
          <w:sz w:val="22"/>
          <w:szCs w:val="22"/>
        </w:rPr>
        <w:t xml:space="preserve">are provided </w:t>
      </w:r>
      <w:r w:rsidR="00F806BB" w:rsidRPr="000D6EAD">
        <w:rPr>
          <w:rFonts w:asciiTheme="minorHAnsi" w:hAnsiTheme="minorHAnsi" w:cs="Arial"/>
          <w:sz w:val="22"/>
          <w:szCs w:val="22"/>
        </w:rPr>
        <w:t xml:space="preserve">at </w:t>
      </w:r>
      <w:hyperlink r:id="rId9" w:history="1">
        <w:r w:rsidR="00840A01" w:rsidRPr="000D6EAD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www.boardofaudiology.org</w:t>
        </w:r>
      </w:hyperlink>
      <w:r w:rsidR="00F85FD8" w:rsidRPr="000D6EA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40A01" w:rsidRPr="000D6EAD">
        <w:rPr>
          <w:rFonts w:asciiTheme="minorHAnsi" w:hAnsiTheme="minorHAnsi" w:cs="Arial"/>
          <w:sz w:val="22"/>
          <w:szCs w:val="22"/>
        </w:rPr>
        <w:t xml:space="preserve">under </w:t>
      </w:r>
      <w:r w:rsidR="00F806BB" w:rsidRPr="000D6EAD">
        <w:rPr>
          <w:rFonts w:asciiTheme="minorHAnsi" w:hAnsiTheme="minorHAnsi" w:cs="Arial"/>
          <w:sz w:val="22"/>
          <w:szCs w:val="22"/>
        </w:rPr>
        <w:t>“About ABA”</w:t>
      </w:r>
      <w:r w:rsidR="00490A42" w:rsidRPr="000D6EAD">
        <w:rPr>
          <w:rFonts w:asciiTheme="minorHAnsi" w:hAnsiTheme="minorHAnsi" w:cs="Arial"/>
          <w:sz w:val="22"/>
          <w:szCs w:val="22"/>
        </w:rPr>
        <w:t xml:space="preserve"> tab</w:t>
      </w:r>
      <w:r w:rsidR="00F806BB" w:rsidRPr="000D6EAD">
        <w:rPr>
          <w:rFonts w:asciiTheme="minorHAnsi" w:hAnsiTheme="minorHAnsi" w:cs="Arial"/>
          <w:sz w:val="22"/>
          <w:szCs w:val="22"/>
        </w:rPr>
        <w:t>, Board of Governors</w:t>
      </w:r>
      <w:r w:rsidR="007E7570">
        <w:rPr>
          <w:rFonts w:asciiTheme="minorHAnsi" w:hAnsiTheme="minorHAnsi" w:cs="Arial"/>
          <w:sz w:val="22"/>
          <w:szCs w:val="22"/>
        </w:rPr>
        <w:t>, as well as below.</w:t>
      </w:r>
    </w:p>
    <w:p w:rsidR="00784714" w:rsidRPr="000D6EAD" w:rsidRDefault="00784714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840A01" w:rsidRPr="000D6EAD" w:rsidRDefault="00363278" w:rsidP="00F420D9">
      <w:pPr>
        <w:pStyle w:val="NormalWeb"/>
        <w:shd w:val="clear" w:color="auto" w:fill="FFFFFF"/>
        <w:spacing w:after="120"/>
        <w:ind w:left="0" w:right="0"/>
        <w:rPr>
          <w:rFonts w:asciiTheme="minorHAnsi" w:hAnsiTheme="minorHAnsi" w:cs="Arial"/>
          <w:sz w:val="22"/>
          <w:szCs w:val="22"/>
        </w:rPr>
      </w:pPr>
      <w:r w:rsidRPr="000D6EAD">
        <w:rPr>
          <w:rFonts w:asciiTheme="minorHAnsi" w:hAnsiTheme="minorHAnsi" w:cs="Arial"/>
          <w:b/>
          <w:bCs/>
          <w:sz w:val="22"/>
          <w:szCs w:val="22"/>
        </w:rPr>
        <w:t>Step 1</w:t>
      </w:r>
      <w:r w:rsidRPr="000D6EAD">
        <w:rPr>
          <w:rFonts w:asciiTheme="minorHAnsi" w:hAnsiTheme="minorHAnsi" w:cs="Arial"/>
          <w:sz w:val="22"/>
          <w:szCs w:val="22"/>
        </w:rPr>
        <w:t xml:space="preserve"> — </w:t>
      </w:r>
      <w:r w:rsidR="00F806BB" w:rsidRPr="000D6EAD">
        <w:rPr>
          <w:rFonts w:asciiTheme="minorHAnsi" w:hAnsiTheme="minorHAnsi" w:cs="Arial"/>
          <w:sz w:val="22"/>
          <w:szCs w:val="22"/>
        </w:rPr>
        <w:t xml:space="preserve">Complete the </w:t>
      </w:r>
      <w:r w:rsidR="00F806BB" w:rsidRPr="00264465">
        <w:rPr>
          <w:rFonts w:asciiTheme="minorHAnsi" w:hAnsiTheme="minorHAnsi" w:cs="Arial"/>
          <w:b/>
          <w:i/>
          <w:sz w:val="22"/>
          <w:szCs w:val="22"/>
        </w:rPr>
        <w:t>Applica</w:t>
      </w:r>
      <w:r w:rsidR="009215FC">
        <w:rPr>
          <w:rFonts w:asciiTheme="minorHAnsi" w:hAnsiTheme="minorHAnsi" w:cs="Arial"/>
          <w:b/>
          <w:i/>
          <w:sz w:val="22"/>
          <w:szCs w:val="22"/>
        </w:rPr>
        <w:t xml:space="preserve">tion for ABA Board of Governors </w:t>
      </w:r>
      <w:r w:rsidR="009215FC" w:rsidRPr="00D22465">
        <w:rPr>
          <w:rFonts w:asciiTheme="minorHAnsi" w:hAnsiTheme="minorHAnsi" w:cs="Arial"/>
          <w:sz w:val="22"/>
          <w:szCs w:val="22"/>
        </w:rPr>
        <w:t>below.</w:t>
      </w:r>
    </w:p>
    <w:p w:rsidR="007E7570" w:rsidRDefault="00363278" w:rsidP="00D22465">
      <w:pPr>
        <w:pStyle w:val="NormalWeb"/>
        <w:shd w:val="clear" w:color="auto" w:fill="FFFFFF"/>
        <w:spacing w:after="120"/>
        <w:ind w:left="0" w:right="0"/>
        <w:rPr>
          <w:rFonts w:asciiTheme="minorHAnsi" w:hAnsiTheme="minorHAnsi" w:cs="Arial"/>
          <w:sz w:val="22"/>
          <w:szCs w:val="22"/>
        </w:rPr>
      </w:pPr>
      <w:r w:rsidRPr="000D6EAD">
        <w:rPr>
          <w:rFonts w:asciiTheme="minorHAnsi" w:hAnsiTheme="minorHAnsi" w:cs="Arial"/>
          <w:b/>
          <w:bCs/>
          <w:sz w:val="22"/>
          <w:szCs w:val="22"/>
        </w:rPr>
        <w:t>Step 2</w:t>
      </w:r>
      <w:r w:rsidR="00F806BB" w:rsidRPr="000D6EAD">
        <w:rPr>
          <w:rFonts w:asciiTheme="minorHAnsi" w:hAnsiTheme="minorHAnsi" w:cs="Arial"/>
          <w:sz w:val="22"/>
          <w:szCs w:val="22"/>
        </w:rPr>
        <w:t xml:space="preserve"> </w:t>
      </w:r>
      <w:r w:rsidR="00111E0E" w:rsidRPr="000D6EAD">
        <w:rPr>
          <w:rFonts w:asciiTheme="minorHAnsi" w:hAnsiTheme="minorHAnsi" w:cs="Arial"/>
          <w:sz w:val="22"/>
          <w:szCs w:val="22"/>
        </w:rPr>
        <w:t xml:space="preserve">— </w:t>
      </w:r>
      <w:r w:rsidR="00F806BB" w:rsidRPr="000D6EAD">
        <w:rPr>
          <w:rFonts w:asciiTheme="minorHAnsi" w:hAnsiTheme="minorHAnsi" w:cs="Arial"/>
          <w:sz w:val="22"/>
          <w:szCs w:val="22"/>
        </w:rPr>
        <w:t>Forwar</w:t>
      </w:r>
      <w:r w:rsidR="001D7B95" w:rsidRPr="000D6EAD">
        <w:rPr>
          <w:rFonts w:asciiTheme="minorHAnsi" w:hAnsiTheme="minorHAnsi" w:cs="Arial"/>
          <w:sz w:val="22"/>
          <w:szCs w:val="22"/>
        </w:rPr>
        <w:t xml:space="preserve">d </w:t>
      </w:r>
      <w:r w:rsidR="009215FC">
        <w:rPr>
          <w:rFonts w:asciiTheme="minorHAnsi" w:hAnsiTheme="minorHAnsi" w:cs="Arial"/>
          <w:sz w:val="22"/>
          <w:szCs w:val="22"/>
        </w:rPr>
        <w:t>your</w:t>
      </w:r>
      <w:r w:rsidR="007E7570">
        <w:rPr>
          <w:rFonts w:asciiTheme="minorHAnsi" w:hAnsiTheme="minorHAnsi" w:cs="Arial"/>
          <w:sz w:val="22"/>
          <w:szCs w:val="22"/>
        </w:rPr>
        <w:t>:</w:t>
      </w:r>
      <w:r w:rsidR="007E7570">
        <w:rPr>
          <w:rFonts w:asciiTheme="minorHAnsi" w:hAnsiTheme="minorHAnsi" w:cs="Arial"/>
          <w:sz w:val="22"/>
          <w:szCs w:val="22"/>
        </w:rPr>
        <w:br/>
      </w:r>
      <w:r w:rsidR="007E7570">
        <w:rPr>
          <w:rFonts w:asciiTheme="minorHAnsi" w:hAnsiTheme="minorHAnsi" w:cs="Arial"/>
          <w:sz w:val="22"/>
          <w:szCs w:val="22"/>
        </w:rPr>
        <w:tab/>
      </w:r>
      <w:r w:rsidR="009215FC">
        <w:rPr>
          <w:rFonts w:asciiTheme="minorHAnsi" w:hAnsiTheme="minorHAnsi" w:cs="Arial"/>
          <w:sz w:val="22"/>
          <w:szCs w:val="22"/>
        </w:rPr>
        <w:t xml:space="preserve">1) </w:t>
      </w:r>
      <w:r w:rsidR="001D7B95" w:rsidRPr="000D6EAD">
        <w:rPr>
          <w:rFonts w:asciiTheme="minorHAnsi" w:hAnsiTheme="minorHAnsi" w:cs="Arial"/>
          <w:sz w:val="22"/>
          <w:szCs w:val="22"/>
        </w:rPr>
        <w:t>completed application</w:t>
      </w:r>
      <w:r w:rsidR="00290CA8" w:rsidRPr="000D6EAD">
        <w:rPr>
          <w:rFonts w:asciiTheme="minorHAnsi" w:hAnsiTheme="minorHAnsi" w:cs="Arial"/>
          <w:sz w:val="22"/>
          <w:szCs w:val="22"/>
        </w:rPr>
        <w:t xml:space="preserve">, </w:t>
      </w:r>
      <w:r w:rsidR="00290CA8" w:rsidRPr="000D6EAD">
        <w:rPr>
          <w:rFonts w:asciiTheme="minorHAnsi" w:hAnsiTheme="minorHAnsi" w:cs="Arial"/>
          <w:sz w:val="22"/>
          <w:szCs w:val="22"/>
          <w:u w:val="single"/>
        </w:rPr>
        <w:t>typed</w:t>
      </w:r>
      <w:r w:rsidR="00290CA8" w:rsidRPr="000D6EAD">
        <w:rPr>
          <w:rFonts w:asciiTheme="minorHAnsi" w:hAnsiTheme="minorHAnsi" w:cs="Arial"/>
          <w:sz w:val="22"/>
          <w:szCs w:val="22"/>
        </w:rPr>
        <w:t xml:space="preserve"> in MS Word format</w:t>
      </w:r>
      <w:r w:rsidR="00290CA8" w:rsidRPr="009215FC">
        <w:rPr>
          <w:rFonts w:asciiTheme="minorHAnsi" w:hAnsiTheme="minorHAnsi" w:cs="Arial"/>
          <w:sz w:val="22"/>
          <w:szCs w:val="22"/>
        </w:rPr>
        <w:t>,</w:t>
      </w:r>
      <w:r w:rsidR="001D7B95" w:rsidRPr="009215FC">
        <w:rPr>
          <w:rFonts w:asciiTheme="minorHAnsi" w:hAnsiTheme="minorHAnsi" w:cs="Arial"/>
          <w:sz w:val="22"/>
          <w:szCs w:val="22"/>
        </w:rPr>
        <w:t xml:space="preserve"> </w:t>
      </w:r>
      <w:r w:rsidR="00D22465">
        <w:rPr>
          <w:rFonts w:asciiTheme="minorHAnsi" w:hAnsiTheme="minorHAnsi" w:cs="Arial"/>
          <w:sz w:val="22"/>
          <w:szCs w:val="22"/>
        </w:rPr>
        <w:t xml:space="preserve">and </w:t>
      </w:r>
    </w:p>
    <w:p w:rsidR="001D7B95" w:rsidRPr="000D6EAD" w:rsidRDefault="007E7570" w:rsidP="00D22465">
      <w:pPr>
        <w:pStyle w:val="NormalWeb"/>
        <w:shd w:val="clear" w:color="auto" w:fill="FFFFFF"/>
        <w:spacing w:after="120"/>
        <w:ind w:left="0"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9215FC" w:rsidRPr="009215FC">
        <w:rPr>
          <w:rFonts w:asciiTheme="minorHAnsi" w:hAnsiTheme="minorHAnsi" w:cs="Arial"/>
          <w:sz w:val="22"/>
          <w:szCs w:val="22"/>
        </w:rPr>
        <w:t xml:space="preserve">2) </w:t>
      </w:r>
      <w:r w:rsidR="00290CA8" w:rsidRPr="009215FC">
        <w:rPr>
          <w:rFonts w:asciiTheme="minorHAnsi" w:hAnsiTheme="minorHAnsi" w:cs="Arial"/>
          <w:sz w:val="22"/>
          <w:szCs w:val="22"/>
        </w:rPr>
        <w:t>a current</w:t>
      </w:r>
      <w:r w:rsidR="00290CA8" w:rsidRPr="000D6EAD">
        <w:rPr>
          <w:rFonts w:asciiTheme="minorHAnsi" w:hAnsiTheme="minorHAnsi" w:cs="Arial"/>
          <w:sz w:val="22"/>
          <w:szCs w:val="22"/>
        </w:rPr>
        <w:t xml:space="preserve"> </w:t>
      </w:r>
      <w:r w:rsidR="001D7B95" w:rsidRPr="000D6EAD">
        <w:rPr>
          <w:rFonts w:asciiTheme="minorHAnsi" w:hAnsiTheme="minorHAnsi" w:cs="Arial"/>
          <w:sz w:val="22"/>
          <w:szCs w:val="22"/>
        </w:rPr>
        <w:t>curriculum vitae / resume</w:t>
      </w:r>
      <w:r w:rsidR="00290CA8" w:rsidRPr="000D6EAD">
        <w:rPr>
          <w:rFonts w:asciiTheme="minorHAnsi" w:hAnsiTheme="minorHAnsi" w:cs="Arial"/>
          <w:sz w:val="22"/>
          <w:szCs w:val="22"/>
        </w:rPr>
        <w:t>,</w:t>
      </w:r>
      <w:r w:rsidR="00F806BB" w:rsidRPr="000D6EAD">
        <w:rPr>
          <w:rFonts w:asciiTheme="minorHAnsi" w:hAnsiTheme="minorHAnsi" w:cs="Arial"/>
          <w:sz w:val="22"/>
          <w:szCs w:val="22"/>
        </w:rPr>
        <w:t xml:space="preserve"> to </w:t>
      </w:r>
      <w:r w:rsidR="009215FC">
        <w:rPr>
          <w:rFonts w:asciiTheme="minorHAnsi" w:hAnsiTheme="minorHAnsi" w:cs="Arial"/>
          <w:sz w:val="22"/>
          <w:szCs w:val="22"/>
        </w:rPr>
        <w:t>Mindy Brudereck, AuD</w:t>
      </w:r>
      <w:r w:rsidR="00F806BB" w:rsidRPr="000D6EAD">
        <w:rPr>
          <w:rFonts w:asciiTheme="minorHAnsi" w:hAnsiTheme="minorHAnsi" w:cs="Arial"/>
          <w:sz w:val="22"/>
          <w:szCs w:val="22"/>
        </w:rPr>
        <w:t xml:space="preserve">, </w:t>
      </w:r>
      <w:r w:rsidR="00F806BB" w:rsidRPr="009215FC">
        <w:rPr>
          <w:rFonts w:asciiTheme="minorHAnsi" w:hAnsiTheme="minorHAnsi" w:cs="Arial"/>
          <w:sz w:val="22"/>
          <w:szCs w:val="22"/>
        </w:rPr>
        <w:t xml:space="preserve">Immediate Past Chair, </w:t>
      </w:r>
      <w:r w:rsidR="00E3178C">
        <w:rPr>
          <w:rFonts w:asciiTheme="minorHAnsi" w:hAnsiTheme="minorHAnsi" w:cs="Arial"/>
          <w:sz w:val="22"/>
          <w:szCs w:val="22"/>
        </w:rPr>
        <w:br/>
      </w:r>
      <w:r w:rsidR="00E3178C">
        <w:rPr>
          <w:rFonts w:asciiTheme="minorHAnsi" w:hAnsiTheme="minorHAnsi" w:cs="Arial"/>
          <w:sz w:val="22"/>
          <w:szCs w:val="22"/>
        </w:rPr>
        <w:tab/>
      </w:r>
      <w:r w:rsidR="00490A42" w:rsidRPr="009215FC">
        <w:rPr>
          <w:rFonts w:asciiTheme="minorHAnsi" w:hAnsiTheme="minorHAnsi" w:cs="Arial"/>
          <w:sz w:val="22"/>
          <w:szCs w:val="22"/>
        </w:rPr>
        <w:t xml:space="preserve">ABA </w:t>
      </w:r>
      <w:r w:rsidR="00F806BB" w:rsidRPr="009215FC">
        <w:rPr>
          <w:rFonts w:asciiTheme="minorHAnsi" w:hAnsiTheme="minorHAnsi" w:cs="Arial"/>
          <w:sz w:val="22"/>
          <w:szCs w:val="22"/>
        </w:rPr>
        <w:t xml:space="preserve">Board of Governors, </w:t>
      </w:r>
      <w:hyperlink r:id="rId10" w:history="1">
        <w:r w:rsidR="00D22465" w:rsidRPr="00783DD6">
          <w:rPr>
            <w:rStyle w:val="Hyperlink"/>
            <w:rFonts w:asciiTheme="minorHAnsi" w:hAnsiTheme="minorHAnsi"/>
            <w:sz w:val="22"/>
            <w:szCs w:val="22"/>
          </w:rPr>
          <w:t>berkshearing@gmail.com</w:t>
        </w:r>
      </w:hyperlink>
      <w:r w:rsidR="00D22465">
        <w:rPr>
          <w:rFonts w:asciiTheme="minorHAnsi" w:hAnsiTheme="minorHAnsi" w:cs="Arial"/>
          <w:sz w:val="22"/>
          <w:szCs w:val="22"/>
        </w:rPr>
        <w:t xml:space="preserve"> by June 8, 2015.</w:t>
      </w:r>
    </w:p>
    <w:p w:rsidR="00F806BB" w:rsidRPr="000D6EAD" w:rsidRDefault="00F806BB" w:rsidP="00BD6E6B">
      <w:pPr>
        <w:pStyle w:val="NormalWeb"/>
        <w:shd w:val="clear" w:color="auto" w:fill="FFFFFF"/>
        <w:spacing w:after="0"/>
        <w:ind w:left="0" w:right="0"/>
        <w:jc w:val="center"/>
        <w:rPr>
          <w:rFonts w:asciiTheme="minorHAnsi" w:hAnsiTheme="minorHAnsi" w:cs="Arial"/>
          <w:b/>
          <w:bCs/>
          <w:color w:val="C00000"/>
          <w:sz w:val="22"/>
          <w:szCs w:val="22"/>
        </w:rPr>
      </w:pPr>
      <w:r w:rsidRPr="000D6EAD">
        <w:rPr>
          <w:rFonts w:asciiTheme="minorHAnsi" w:hAnsiTheme="minorHAnsi" w:cs="Arial"/>
          <w:b/>
          <w:bCs/>
          <w:color w:val="C00000"/>
          <w:sz w:val="22"/>
          <w:szCs w:val="22"/>
        </w:rPr>
        <w:t xml:space="preserve">All </w:t>
      </w:r>
      <w:r w:rsidR="003326E9" w:rsidRPr="000D6EAD">
        <w:rPr>
          <w:rFonts w:asciiTheme="minorHAnsi" w:hAnsiTheme="minorHAnsi" w:cs="Arial"/>
          <w:b/>
          <w:bCs/>
          <w:color w:val="C00000"/>
          <w:sz w:val="22"/>
          <w:szCs w:val="22"/>
        </w:rPr>
        <w:t>applications</w:t>
      </w:r>
      <w:r w:rsidRPr="000D6EAD">
        <w:rPr>
          <w:rFonts w:asciiTheme="minorHAnsi" w:hAnsiTheme="minorHAnsi" w:cs="Arial"/>
          <w:b/>
          <w:bCs/>
          <w:color w:val="C00000"/>
          <w:sz w:val="22"/>
          <w:szCs w:val="22"/>
        </w:rPr>
        <w:t xml:space="preserve"> and accompanying materials are due no later than </w:t>
      </w:r>
      <w:r w:rsidR="00D22465">
        <w:rPr>
          <w:rFonts w:asciiTheme="minorHAnsi" w:hAnsiTheme="minorHAnsi" w:cs="Arial"/>
          <w:b/>
          <w:bCs/>
          <w:color w:val="C00000"/>
          <w:sz w:val="22"/>
          <w:szCs w:val="22"/>
        </w:rPr>
        <w:t>Monday, June 8, 2015</w:t>
      </w:r>
      <w:r w:rsidRPr="000D6EAD">
        <w:rPr>
          <w:rFonts w:asciiTheme="minorHAnsi" w:hAnsiTheme="minorHAnsi" w:cs="Arial"/>
          <w:b/>
          <w:bCs/>
          <w:color w:val="C00000"/>
          <w:sz w:val="22"/>
          <w:szCs w:val="22"/>
        </w:rPr>
        <w:t>.</w:t>
      </w:r>
    </w:p>
    <w:p w:rsidR="001D7B95" w:rsidRPr="000D6EAD" w:rsidRDefault="001D7B95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/>
          <w:color w:val="auto"/>
          <w:sz w:val="22"/>
          <w:szCs w:val="22"/>
          <w:u w:val="single"/>
        </w:rPr>
      </w:pPr>
    </w:p>
    <w:p w:rsidR="00363278" w:rsidRPr="000D6EAD" w:rsidRDefault="00363278" w:rsidP="00784714">
      <w:pPr>
        <w:pStyle w:val="redtitlefont"/>
        <w:shd w:val="clear" w:color="auto" w:fill="FFFFFF"/>
        <w:spacing w:after="0"/>
        <w:ind w:left="0" w:right="0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0D6EAD">
        <w:rPr>
          <w:rFonts w:asciiTheme="minorHAnsi" w:hAnsiTheme="minorHAnsi" w:cs="Arial"/>
          <w:color w:val="auto"/>
          <w:sz w:val="22"/>
          <w:szCs w:val="22"/>
          <w:u w:val="single"/>
        </w:rPr>
        <w:t>Timetable</w:t>
      </w:r>
    </w:p>
    <w:p w:rsidR="00B04137" w:rsidRPr="006364DB" w:rsidRDefault="00B04137" w:rsidP="00784714">
      <w:pPr>
        <w:pStyle w:val="redtitlefont"/>
        <w:shd w:val="clear" w:color="auto" w:fill="FFFFFF"/>
        <w:spacing w:after="0"/>
        <w:ind w:left="0" w:right="0"/>
        <w:rPr>
          <w:rFonts w:asciiTheme="minorHAnsi" w:hAnsiTheme="minorHAnsi" w:cs="Arial"/>
          <w:color w:val="auto"/>
          <w:sz w:val="16"/>
          <w:szCs w:val="16"/>
          <w:u w:val="single"/>
        </w:rPr>
      </w:pPr>
    </w:p>
    <w:tbl>
      <w:tblPr>
        <w:tblW w:w="4936" w:type="pct"/>
        <w:tblCellSpacing w:w="15" w:type="dxa"/>
        <w:tblCellMar>
          <w:left w:w="60" w:type="dxa"/>
          <w:bottom w:w="45" w:type="dxa"/>
          <w:right w:w="60" w:type="dxa"/>
        </w:tblCellMar>
        <w:tblLook w:val="04A0" w:firstRow="1" w:lastRow="0" w:firstColumn="1" w:lastColumn="0" w:noHBand="0" w:noVBand="1"/>
      </w:tblPr>
      <w:tblGrid>
        <w:gridCol w:w="1431"/>
        <w:gridCol w:w="7987"/>
      </w:tblGrid>
      <w:tr w:rsidR="00241E7D" w:rsidRPr="000D6EAD" w:rsidTr="00D22465">
        <w:trPr>
          <w:tblCellSpacing w:w="15" w:type="dxa"/>
        </w:trPr>
        <w:tc>
          <w:tcPr>
            <w:tcW w:w="743" w:type="pct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>May 12</w:t>
            </w:r>
          </w:p>
        </w:tc>
        <w:tc>
          <w:tcPr>
            <w:tcW w:w="0" w:type="auto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Nominations open for 2016</w:t>
            </w:r>
            <w:r w:rsidR="00241E7D" w:rsidRPr="000D6EAD">
              <w:rPr>
                <w:rFonts w:cs="Arial"/>
                <w:color w:val="333333"/>
              </w:rPr>
              <w:t xml:space="preserve"> ABA Board of Governors</w:t>
            </w:r>
          </w:p>
        </w:tc>
      </w:tr>
      <w:tr w:rsidR="00F420D9" w:rsidRPr="000D6EAD" w:rsidTr="00D22465">
        <w:trPr>
          <w:tblCellSpacing w:w="15" w:type="dxa"/>
        </w:trPr>
        <w:tc>
          <w:tcPr>
            <w:tcW w:w="0" w:type="auto"/>
          </w:tcPr>
          <w:p w:rsidR="00F420D9" w:rsidRPr="000D6EAD" w:rsidRDefault="00D22465" w:rsidP="00784714">
            <w:pPr>
              <w:spacing w:after="0" w:line="240" w:lineRule="auto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>June 8</w:t>
            </w:r>
          </w:p>
        </w:tc>
        <w:tc>
          <w:tcPr>
            <w:tcW w:w="0" w:type="auto"/>
          </w:tcPr>
          <w:p w:rsidR="00F420D9" w:rsidRPr="000D6EAD" w:rsidRDefault="00F420D9" w:rsidP="00D22465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Deadline to </w:t>
            </w:r>
            <w:r w:rsidR="00D22465">
              <w:rPr>
                <w:rFonts w:cs="Arial"/>
                <w:color w:val="333333"/>
              </w:rPr>
              <w:t>submit application</w:t>
            </w:r>
          </w:p>
        </w:tc>
      </w:tr>
      <w:tr w:rsidR="00241E7D" w:rsidRPr="000D6EAD" w:rsidTr="00D22465">
        <w:trPr>
          <w:tblCellSpacing w:w="15" w:type="dxa"/>
        </w:trPr>
        <w:tc>
          <w:tcPr>
            <w:tcW w:w="0" w:type="auto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>June 23</w:t>
            </w:r>
          </w:p>
        </w:tc>
        <w:tc>
          <w:tcPr>
            <w:tcW w:w="0" w:type="auto"/>
            <w:hideMark/>
          </w:tcPr>
          <w:p w:rsidR="00363278" w:rsidRPr="000D6EAD" w:rsidRDefault="00D22465" w:rsidP="00D22465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2016 slate ratified by </w:t>
            </w:r>
            <w:r w:rsidR="00241E7D" w:rsidRPr="000D6EAD">
              <w:rPr>
                <w:rFonts w:cs="Arial"/>
                <w:color w:val="333333"/>
              </w:rPr>
              <w:t>ABA Board of Governors</w:t>
            </w:r>
          </w:p>
        </w:tc>
      </w:tr>
      <w:tr w:rsidR="00241E7D" w:rsidRPr="000D6EAD" w:rsidTr="00D22465">
        <w:trPr>
          <w:tblCellSpacing w:w="15" w:type="dxa"/>
        </w:trPr>
        <w:tc>
          <w:tcPr>
            <w:tcW w:w="0" w:type="auto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>July 1-15</w:t>
            </w:r>
          </w:p>
        </w:tc>
        <w:tc>
          <w:tcPr>
            <w:tcW w:w="0" w:type="auto"/>
            <w:hideMark/>
          </w:tcPr>
          <w:p w:rsidR="00363278" w:rsidRPr="000D6EAD" w:rsidRDefault="00D22465" w:rsidP="00B3629C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Slate presented</w:t>
            </w:r>
            <w:r w:rsidR="00363278" w:rsidRPr="000D6EAD">
              <w:rPr>
                <w:rFonts w:cs="Arial"/>
                <w:color w:val="333333"/>
              </w:rPr>
              <w:t xml:space="preserve"> to </w:t>
            </w:r>
            <w:r w:rsidR="00241E7D" w:rsidRPr="000D6EAD">
              <w:rPr>
                <w:rFonts w:cs="Arial"/>
                <w:color w:val="333333"/>
              </w:rPr>
              <w:t xml:space="preserve">current </w:t>
            </w:r>
            <w:r w:rsidR="00B3629C" w:rsidRPr="000D6EAD">
              <w:rPr>
                <w:rFonts w:cs="Arial"/>
                <w:color w:val="333333"/>
              </w:rPr>
              <w:t xml:space="preserve">ABA </w:t>
            </w:r>
            <w:proofErr w:type="spellStart"/>
            <w:r>
              <w:rPr>
                <w:rFonts w:cs="Arial"/>
                <w:color w:val="333333"/>
              </w:rPr>
              <w:t>certificants</w:t>
            </w:r>
            <w:proofErr w:type="spellEnd"/>
            <w:r>
              <w:rPr>
                <w:rFonts w:cs="Arial"/>
                <w:color w:val="333333"/>
              </w:rPr>
              <w:t xml:space="preserve"> for</w:t>
            </w:r>
            <w:r w:rsidR="00241E7D" w:rsidRPr="000D6EAD">
              <w:rPr>
                <w:rFonts w:cs="Arial"/>
                <w:color w:val="333333"/>
              </w:rPr>
              <w:t xml:space="preserve"> voting</w:t>
            </w:r>
          </w:p>
        </w:tc>
      </w:tr>
      <w:tr w:rsidR="00241E7D" w:rsidRPr="000D6EAD" w:rsidTr="00D22465">
        <w:trPr>
          <w:tblCellSpacing w:w="15" w:type="dxa"/>
        </w:trPr>
        <w:tc>
          <w:tcPr>
            <w:tcW w:w="0" w:type="auto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b/>
                <w:bCs/>
                <w:color w:val="333333"/>
              </w:rPr>
              <w:t>July 20</w:t>
            </w:r>
          </w:p>
        </w:tc>
        <w:tc>
          <w:tcPr>
            <w:tcW w:w="0" w:type="auto"/>
            <w:hideMark/>
          </w:tcPr>
          <w:p w:rsidR="00363278" w:rsidRPr="000D6EAD" w:rsidRDefault="00D22465" w:rsidP="00784714">
            <w:pPr>
              <w:spacing w:after="0" w:line="240" w:lineRule="auto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2016</w:t>
            </w:r>
            <w:r w:rsidR="00241E7D" w:rsidRPr="000D6EAD">
              <w:rPr>
                <w:rFonts w:cs="Arial"/>
                <w:color w:val="333333"/>
              </w:rPr>
              <w:t xml:space="preserve"> ABA B</w:t>
            </w:r>
            <w:r w:rsidR="00AA06C0" w:rsidRPr="000D6EAD">
              <w:rPr>
                <w:rFonts w:cs="Arial"/>
                <w:color w:val="333333"/>
              </w:rPr>
              <w:t>oard of Governors announced</w:t>
            </w:r>
            <w:r w:rsidR="00363278" w:rsidRPr="000D6EAD">
              <w:rPr>
                <w:rFonts w:cs="Arial"/>
                <w:color w:val="333333"/>
              </w:rPr>
              <w:t xml:space="preserve"> </w:t>
            </w:r>
          </w:p>
        </w:tc>
      </w:tr>
    </w:tbl>
    <w:p w:rsidR="00AA06C0" w:rsidRPr="000D6EAD" w:rsidRDefault="00AA06C0" w:rsidP="00784714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AA06C0" w:rsidRDefault="00AA06C0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903709" w:rsidRDefault="00903709" w:rsidP="00784714">
      <w:pPr>
        <w:spacing w:after="0" w:line="240" w:lineRule="auto"/>
        <w:rPr>
          <w:highlight w:val="yellow"/>
        </w:rPr>
      </w:pPr>
    </w:p>
    <w:p w:rsidR="00AA06C0" w:rsidRPr="000D6EAD" w:rsidRDefault="0016162F" w:rsidP="00AA06C0">
      <w:pPr>
        <w:pBdr>
          <w:bottom w:val="single" w:sz="4" w:space="1" w:color="auto"/>
        </w:pBdr>
        <w:spacing w:after="0"/>
        <w:jc w:val="center"/>
        <w:rPr>
          <w:i/>
        </w:rPr>
      </w:pPr>
      <w:r>
        <w:rPr>
          <w:b/>
          <w:color w:val="C00000"/>
          <w:sz w:val="48"/>
          <w:szCs w:val="48"/>
        </w:rPr>
        <w:t>A</w:t>
      </w:r>
      <w:r w:rsidR="00AA06C0" w:rsidRPr="003326E9">
        <w:rPr>
          <w:b/>
          <w:color w:val="C00000"/>
          <w:sz w:val="48"/>
          <w:szCs w:val="48"/>
        </w:rPr>
        <w:t>pplication for ABA Board of Governors</w:t>
      </w:r>
      <w:r w:rsidR="00AA06C0" w:rsidRPr="003326E9">
        <w:rPr>
          <w:b/>
          <w:color w:val="C00000"/>
          <w:sz w:val="48"/>
          <w:szCs w:val="48"/>
        </w:rPr>
        <w:br/>
      </w:r>
      <w:r w:rsidR="00AA06C0" w:rsidRPr="000D6EAD">
        <w:rPr>
          <w:b/>
          <w:i/>
        </w:rPr>
        <w:t xml:space="preserve">Applications must be typed and include </w:t>
      </w:r>
      <w:proofErr w:type="gramStart"/>
      <w:r w:rsidR="00AA06C0" w:rsidRPr="000D6EAD">
        <w:rPr>
          <w:b/>
          <w:i/>
        </w:rPr>
        <w:t xml:space="preserve">a </w:t>
      </w:r>
      <w:r w:rsidR="00F94E1B" w:rsidRPr="000D6EAD">
        <w:rPr>
          <w:b/>
          <w:i/>
        </w:rPr>
        <w:t>current</w:t>
      </w:r>
      <w:proofErr w:type="gramEnd"/>
      <w:r w:rsidR="00F94E1B" w:rsidRPr="000D6EAD">
        <w:rPr>
          <w:b/>
          <w:i/>
        </w:rPr>
        <w:t xml:space="preserve"> </w:t>
      </w:r>
      <w:r w:rsidR="00AA06C0" w:rsidRPr="000D6EAD">
        <w:rPr>
          <w:b/>
          <w:i/>
        </w:rPr>
        <w:t>curriculum vitae / resume</w:t>
      </w:r>
      <w:r w:rsidR="00AA06C0" w:rsidRPr="000D6EAD">
        <w:rPr>
          <w:i/>
        </w:rPr>
        <w:t>.</w:t>
      </w:r>
    </w:p>
    <w:p w:rsidR="00AA06C0" w:rsidRPr="000D6EAD" w:rsidRDefault="00AA06C0" w:rsidP="00590BD6">
      <w:pPr>
        <w:spacing w:after="0" w:line="240" w:lineRule="auto"/>
        <w:rPr>
          <w:highlight w:val="yellow"/>
        </w:rPr>
      </w:pPr>
    </w:p>
    <w:p w:rsidR="00590BD6" w:rsidRPr="000D6EAD" w:rsidRDefault="00590BD6" w:rsidP="00590BD6">
      <w:pPr>
        <w:spacing w:after="0"/>
      </w:pPr>
      <w:r w:rsidRPr="000D6EAD">
        <w:rPr>
          <w:rFonts w:cs="Arial"/>
          <w:b/>
          <w:bCs/>
        </w:rPr>
        <w:t>Open Board of Governor Positions</w:t>
      </w:r>
    </w:p>
    <w:p w:rsidR="00590BD6" w:rsidRPr="000D6EAD" w:rsidRDefault="00590BD6" w:rsidP="00590BD6">
      <w:pPr>
        <w:spacing w:after="0" w:line="240" w:lineRule="auto"/>
        <w:rPr>
          <w:rFonts w:cs="Arial"/>
        </w:rPr>
      </w:pPr>
      <w:r w:rsidRPr="000D6EAD">
        <w:rPr>
          <w:rFonts w:cs="Arial"/>
        </w:rPr>
        <w:t xml:space="preserve">Three (3) positions – Three-year </w:t>
      </w:r>
      <w:r w:rsidR="00D22465">
        <w:rPr>
          <w:rFonts w:cs="Arial"/>
        </w:rPr>
        <w:t>terms commencing January 1, 2016</w:t>
      </w:r>
      <w:r w:rsidR="00E3178C">
        <w:rPr>
          <w:rFonts w:cs="Arial"/>
        </w:rPr>
        <w:t xml:space="preserve"> and ending December 31, 2018.</w:t>
      </w:r>
    </w:p>
    <w:p w:rsidR="00590BD6" w:rsidRPr="000D6EAD" w:rsidRDefault="00590BD6" w:rsidP="00590BD6">
      <w:pPr>
        <w:spacing w:after="0" w:line="240" w:lineRule="auto"/>
        <w:rPr>
          <w:rFonts w:cs="Arial"/>
        </w:rPr>
      </w:pPr>
    </w:p>
    <w:p w:rsidR="00AA06C0" w:rsidRPr="000D6EAD" w:rsidRDefault="00590BD6" w:rsidP="00590BD6">
      <w:pPr>
        <w:spacing w:after="0" w:line="240" w:lineRule="auto"/>
      </w:pPr>
      <w:r w:rsidRPr="000D6EAD">
        <w:rPr>
          <w:rFonts w:cs="Arial"/>
          <w:b/>
        </w:rPr>
        <w:t>Eligibility:</w:t>
      </w:r>
      <w:r w:rsidR="00234C79" w:rsidRPr="000D6EAD">
        <w:rPr>
          <w:rFonts w:cs="Arial"/>
        </w:rPr>
        <w:t xml:space="preserve"> </w:t>
      </w:r>
      <w:r w:rsidR="00D22465">
        <w:rPr>
          <w:rFonts w:cs="Arial"/>
        </w:rPr>
        <w:t xml:space="preserve">An </w:t>
      </w:r>
      <w:r w:rsidR="001632A6">
        <w:rPr>
          <w:rFonts w:cs="Arial"/>
        </w:rPr>
        <w:t xml:space="preserve">ABA </w:t>
      </w:r>
      <w:proofErr w:type="spellStart"/>
      <w:r w:rsidR="001632A6">
        <w:rPr>
          <w:rFonts w:cs="Arial"/>
        </w:rPr>
        <w:t>certi</w:t>
      </w:r>
      <w:r w:rsidR="001A04CE">
        <w:rPr>
          <w:rFonts w:cs="Arial"/>
        </w:rPr>
        <w:t>ficant</w:t>
      </w:r>
      <w:proofErr w:type="spellEnd"/>
      <w:r w:rsidR="001632A6">
        <w:rPr>
          <w:rFonts w:cs="Arial"/>
        </w:rPr>
        <w:t xml:space="preserve"> </w:t>
      </w:r>
      <w:r w:rsidR="004854B5">
        <w:rPr>
          <w:rFonts w:cs="Arial"/>
        </w:rPr>
        <w:t>in good sta</w:t>
      </w:r>
      <w:r w:rsidR="001632A6">
        <w:rPr>
          <w:rFonts w:cs="Arial"/>
        </w:rPr>
        <w:t xml:space="preserve">nding who </w:t>
      </w:r>
      <w:r w:rsidR="001A04CE">
        <w:rPr>
          <w:rFonts w:cs="Arial"/>
        </w:rPr>
        <w:t>has</w:t>
      </w:r>
      <w:r w:rsidR="001632A6">
        <w:rPr>
          <w:rFonts w:cs="Arial"/>
        </w:rPr>
        <w:t xml:space="preserve"> </w:t>
      </w:r>
      <w:r w:rsidR="004854B5">
        <w:rPr>
          <w:rFonts w:cs="Arial"/>
        </w:rPr>
        <w:t>held a current</w:t>
      </w:r>
      <w:r w:rsidRPr="000D6EAD">
        <w:rPr>
          <w:rFonts w:cs="Arial"/>
        </w:rPr>
        <w:t xml:space="preserve"> Board Certified in Audiology, </w:t>
      </w:r>
      <w:r w:rsidRPr="00E3178C">
        <w:rPr>
          <w:rFonts w:cs="Arial"/>
          <w:u w:val="single"/>
        </w:rPr>
        <w:t>or</w:t>
      </w:r>
      <w:r w:rsidRPr="000D6EAD">
        <w:rPr>
          <w:rFonts w:cs="Arial"/>
        </w:rPr>
        <w:t xml:space="preserve"> Specialty Certified (Cochlear Implants or Pedia</w:t>
      </w:r>
      <w:r w:rsidR="00F82BCF" w:rsidRPr="000D6EAD">
        <w:rPr>
          <w:rFonts w:cs="Arial"/>
        </w:rPr>
        <w:t>tric Audiology), for at least 24 month</w:t>
      </w:r>
      <w:r w:rsidR="00D22465">
        <w:rPr>
          <w:rFonts w:cs="Arial"/>
        </w:rPr>
        <w:t>s (two years) as of June 8, 2015</w:t>
      </w:r>
      <w:r w:rsidR="00F82BCF" w:rsidRPr="000D6EAD">
        <w:rPr>
          <w:rFonts w:cs="Arial"/>
        </w:rPr>
        <w:t xml:space="preserve">.  </w:t>
      </w:r>
    </w:p>
    <w:p w:rsidR="00590BD6" w:rsidRPr="000D6EAD" w:rsidRDefault="00590BD6" w:rsidP="00784714">
      <w:pPr>
        <w:spacing w:after="0" w:line="240" w:lineRule="auto"/>
        <w:rPr>
          <w:b/>
        </w:rPr>
      </w:pPr>
    </w:p>
    <w:p w:rsidR="009A6E65" w:rsidRPr="000D6EAD" w:rsidRDefault="009A6E65" w:rsidP="00784714">
      <w:pPr>
        <w:spacing w:after="0" w:line="240" w:lineRule="auto"/>
      </w:pPr>
      <w:r w:rsidRPr="000D6EAD">
        <w:rPr>
          <w:b/>
        </w:rPr>
        <w:t xml:space="preserve">Name: </w:t>
      </w:r>
      <w:r w:rsidR="008761C2" w:rsidRPr="000D6EAD">
        <w:rPr>
          <w:b/>
        </w:rPr>
        <w:tab/>
      </w:r>
      <w:r w:rsidR="008761C2" w:rsidRPr="000D6EAD">
        <w:t>____</w:t>
      </w:r>
      <w:r w:rsidRPr="000D6EAD">
        <w:t>___________________________</w:t>
      </w:r>
      <w:r w:rsidR="00D1556C" w:rsidRPr="000D6EAD">
        <w:t>______________________________________________</w:t>
      </w:r>
      <w:r w:rsidRPr="000D6EAD">
        <w:t>_</w:t>
      </w:r>
    </w:p>
    <w:p w:rsidR="00AA06C0" w:rsidRPr="000D6EAD" w:rsidRDefault="00AA06C0" w:rsidP="00784714">
      <w:pPr>
        <w:spacing w:after="0" w:line="240" w:lineRule="auto"/>
        <w:rPr>
          <w:b/>
        </w:rPr>
      </w:pPr>
    </w:p>
    <w:p w:rsidR="009A6E65" w:rsidRPr="000D6EAD" w:rsidRDefault="009A6E65" w:rsidP="00784714">
      <w:pPr>
        <w:spacing w:after="0" w:line="240" w:lineRule="auto"/>
        <w:rPr>
          <w:b/>
        </w:rPr>
      </w:pPr>
      <w:r w:rsidRPr="000D6EAD">
        <w:rPr>
          <w:b/>
        </w:rPr>
        <w:t xml:space="preserve">Organization: </w:t>
      </w:r>
      <w:r w:rsidR="008761C2" w:rsidRPr="000D6EAD">
        <w:rPr>
          <w:b/>
        </w:rPr>
        <w:tab/>
      </w:r>
      <w:r w:rsidR="008761C2" w:rsidRPr="000D6EAD">
        <w:t>___</w:t>
      </w:r>
      <w:r w:rsidRPr="000D6EAD">
        <w:t>_________</w:t>
      </w:r>
      <w:r w:rsidR="00D1556C" w:rsidRPr="000D6EAD">
        <w:t>________________________________________</w:t>
      </w:r>
      <w:r w:rsidRPr="000D6EAD">
        <w:t>____________________</w:t>
      </w:r>
    </w:p>
    <w:p w:rsidR="0013242B" w:rsidRPr="000D6EAD" w:rsidRDefault="0013242B" w:rsidP="00784714">
      <w:pPr>
        <w:spacing w:after="0" w:line="240" w:lineRule="auto"/>
        <w:rPr>
          <w:b/>
        </w:rPr>
      </w:pPr>
    </w:p>
    <w:p w:rsidR="009A6E65" w:rsidRPr="000D6EAD" w:rsidRDefault="008761C2" w:rsidP="00784714">
      <w:pPr>
        <w:spacing w:after="0" w:line="240" w:lineRule="auto"/>
      </w:pPr>
      <w:r w:rsidRPr="000D6EAD">
        <w:rPr>
          <w:b/>
        </w:rPr>
        <w:t>Mailing Address:</w:t>
      </w:r>
      <w:r w:rsidRPr="000D6EAD">
        <w:rPr>
          <w:b/>
        </w:rPr>
        <w:tab/>
      </w:r>
      <w:r w:rsidR="009A6E65" w:rsidRPr="000D6EAD">
        <w:t>_____________</w:t>
      </w:r>
      <w:r w:rsidR="00D1556C" w:rsidRPr="000D6EAD">
        <w:t>____________________________________________________</w:t>
      </w:r>
    </w:p>
    <w:p w:rsidR="007120B3" w:rsidRDefault="007120B3" w:rsidP="00784714">
      <w:pPr>
        <w:spacing w:after="0" w:line="240" w:lineRule="auto"/>
      </w:pPr>
    </w:p>
    <w:p w:rsidR="009A6E65" w:rsidRPr="007E271C" w:rsidRDefault="009A6E65" w:rsidP="00784714">
      <w:pPr>
        <w:spacing w:after="0" w:line="240" w:lineRule="auto"/>
      </w:pPr>
      <w:r w:rsidRPr="000D6EAD">
        <w:t>______</w:t>
      </w:r>
      <w:r w:rsidR="00D1556C" w:rsidRPr="000D6EAD">
        <w:t>_____________________________________________________________</w:t>
      </w:r>
      <w:r w:rsidR="008761C2" w:rsidRPr="000D6EAD">
        <w:t>____</w:t>
      </w:r>
      <w:r w:rsidR="00D1556C" w:rsidRPr="000D6EAD">
        <w:t>_</w:t>
      </w:r>
      <w:r w:rsidR="007E271C">
        <w:t>_____________</w:t>
      </w:r>
    </w:p>
    <w:p w:rsidR="00AA06C0" w:rsidRPr="000D6EAD" w:rsidRDefault="00AA06C0" w:rsidP="00784714">
      <w:pPr>
        <w:spacing w:after="0" w:line="240" w:lineRule="auto"/>
        <w:rPr>
          <w:b/>
        </w:rPr>
      </w:pPr>
    </w:p>
    <w:p w:rsidR="009A6E65" w:rsidRPr="000D6EAD" w:rsidRDefault="009A6E65" w:rsidP="00784714">
      <w:pPr>
        <w:spacing w:after="0" w:line="240" w:lineRule="auto"/>
        <w:rPr>
          <w:b/>
        </w:rPr>
      </w:pPr>
      <w:r w:rsidRPr="000D6EAD">
        <w:rPr>
          <w:b/>
        </w:rPr>
        <w:t>Phone</w:t>
      </w:r>
      <w:proofErr w:type="gramStart"/>
      <w:r w:rsidRPr="000D6EAD">
        <w:t>:_</w:t>
      </w:r>
      <w:proofErr w:type="gramEnd"/>
      <w:r w:rsidRPr="000D6EAD">
        <w:t>_________________</w:t>
      </w:r>
      <w:r w:rsidR="00D1556C" w:rsidRPr="000D6EAD">
        <w:t>__</w:t>
      </w:r>
      <w:r w:rsidRPr="000D6EAD">
        <w:rPr>
          <w:b/>
        </w:rPr>
        <w:t xml:space="preserve"> </w:t>
      </w:r>
      <w:r w:rsidR="00817012">
        <w:rPr>
          <w:b/>
        </w:rPr>
        <w:tab/>
      </w:r>
      <w:r w:rsidRPr="000D6EAD">
        <w:rPr>
          <w:b/>
        </w:rPr>
        <w:t>Email</w:t>
      </w:r>
      <w:r w:rsidRPr="000D6EAD">
        <w:t>: __________</w:t>
      </w:r>
      <w:r w:rsidR="00817012">
        <w:t>_____________</w:t>
      </w:r>
      <w:r w:rsidRPr="000D6EAD">
        <w:t>______________</w:t>
      </w:r>
      <w:r w:rsidR="008761C2" w:rsidRPr="000D6EAD">
        <w:t>_____</w:t>
      </w:r>
      <w:r w:rsidR="00D1556C" w:rsidRPr="000D6EAD">
        <w:t>____</w:t>
      </w:r>
    </w:p>
    <w:p w:rsidR="00A8469A" w:rsidRPr="000D6EAD" w:rsidRDefault="00A8469A" w:rsidP="00784714">
      <w:pPr>
        <w:spacing w:after="0" w:line="240" w:lineRule="auto"/>
        <w:rPr>
          <w:b/>
          <w:i/>
          <w:color w:val="C00000"/>
        </w:rPr>
      </w:pPr>
    </w:p>
    <w:p w:rsidR="00AA06C0" w:rsidRPr="000D6EAD" w:rsidRDefault="00817012" w:rsidP="00784714">
      <w:pPr>
        <w:spacing w:after="0" w:line="240" w:lineRule="auto"/>
        <w:rPr>
          <w:b/>
          <w:i/>
          <w:color w:val="C00000"/>
        </w:rPr>
      </w:pPr>
      <w:r>
        <w:rPr>
          <w:b/>
          <w:i/>
          <w:color w:val="C00000"/>
        </w:rPr>
        <w:t xml:space="preserve">Answer each question. </w:t>
      </w:r>
      <w:r w:rsidR="00311431">
        <w:rPr>
          <w:b/>
          <w:i/>
          <w:color w:val="C00000"/>
        </w:rPr>
        <w:t xml:space="preserve">Each question </w:t>
      </w:r>
      <w:r w:rsidR="00D22465">
        <w:rPr>
          <w:b/>
          <w:i/>
          <w:color w:val="C00000"/>
        </w:rPr>
        <w:t xml:space="preserve">may </w:t>
      </w:r>
      <w:r w:rsidR="00311431">
        <w:rPr>
          <w:b/>
          <w:i/>
          <w:color w:val="C00000"/>
        </w:rPr>
        <w:t>not exceed 200</w:t>
      </w:r>
      <w:r w:rsidR="00D22465">
        <w:rPr>
          <w:b/>
          <w:i/>
          <w:color w:val="C00000"/>
        </w:rPr>
        <w:t xml:space="preserve"> words in length. </w:t>
      </w:r>
      <w:r>
        <w:rPr>
          <w:b/>
          <w:i/>
          <w:color w:val="C00000"/>
        </w:rPr>
        <w:t xml:space="preserve">If selected as a nominee for the Slate of 2016 Candidates, questions will be published for the 2016 election. </w:t>
      </w:r>
    </w:p>
    <w:p w:rsidR="00A8469A" w:rsidRPr="002A6B78" w:rsidRDefault="00A8469A" w:rsidP="00784714">
      <w:pPr>
        <w:spacing w:after="0" w:line="240" w:lineRule="auto"/>
        <w:rPr>
          <w:b/>
          <w:sz w:val="12"/>
          <w:szCs w:val="12"/>
          <w:u w:val="single"/>
        </w:rPr>
      </w:pPr>
    </w:p>
    <w:p w:rsidR="009A6E65" w:rsidRPr="000D6EAD" w:rsidRDefault="00BD6E6B" w:rsidP="00784714">
      <w:pPr>
        <w:spacing w:after="0" w:line="240" w:lineRule="auto"/>
      </w:pPr>
      <w:r w:rsidRPr="000D6EAD">
        <w:rPr>
          <w:b/>
          <w:u w:val="single"/>
        </w:rPr>
        <w:t>Question #1:</w:t>
      </w:r>
      <w:r w:rsidRPr="000D6EAD">
        <w:rPr>
          <w:b/>
        </w:rPr>
        <w:t xml:space="preserve">  </w:t>
      </w:r>
      <w:r w:rsidR="00D1556C" w:rsidRPr="000D6EAD">
        <w:t xml:space="preserve">Please describe your </w:t>
      </w:r>
      <w:r w:rsidR="009A6E65" w:rsidRPr="000D6EAD">
        <w:t>Job Description / Work Setting</w:t>
      </w:r>
    </w:p>
    <w:p w:rsidR="00D1556C" w:rsidRPr="000D6EAD" w:rsidRDefault="00D1556C" w:rsidP="00784714">
      <w:pPr>
        <w:spacing w:after="0" w:line="240" w:lineRule="auto"/>
        <w:rPr>
          <w:b/>
        </w:rPr>
      </w:pPr>
    </w:p>
    <w:p w:rsidR="009A6E65" w:rsidRPr="000D6EAD" w:rsidRDefault="00BD6E6B" w:rsidP="00784714">
      <w:pPr>
        <w:spacing w:after="0" w:line="240" w:lineRule="auto"/>
      </w:pPr>
      <w:r w:rsidRPr="000D6EAD">
        <w:rPr>
          <w:b/>
          <w:u w:val="single"/>
        </w:rPr>
        <w:t>Question #2:</w:t>
      </w:r>
      <w:r w:rsidRPr="000D6EAD">
        <w:rPr>
          <w:b/>
        </w:rPr>
        <w:t xml:space="preserve"> </w:t>
      </w:r>
      <w:r w:rsidR="00D1556C" w:rsidRPr="000D6EAD">
        <w:t>Please describe your prior Board e</w:t>
      </w:r>
      <w:r w:rsidR="009A6E65" w:rsidRPr="000D6EAD">
        <w:t>xperience – Volunteer, Paid, etc.</w:t>
      </w:r>
      <w:r w:rsidR="00D1556C" w:rsidRPr="000D6EAD">
        <w:t>, if any</w:t>
      </w:r>
    </w:p>
    <w:p w:rsidR="00D1556C" w:rsidRPr="000D6EAD" w:rsidRDefault="00D1556C" w:rsidP="00784714">
      <w:pPr>
        <w:spacing w:after="0" w:line="240" w:lineRule="auto"/>
        <w:rPr>
          <w:b/>
        </w:rPr>
      </w:pPr>
    </w:p>
    <w:p w:rsidR="009A6E65" w:rsidRPr="000D6EAD" w:rsidRDefault="00BD6E6B" w:rsidP="00784714">
      <w:pPr>
        <w:spacing w:after="0" w:line="240" w:lineRule="auto"/>
      </w:pPr>
      <w:r w:rsidRPr="000D6EAD">
        <w:rPr>
          <w:b/>
          <w:u w:val="single"/>
        </w:rPr>
        <w:t>Question #3</w:t>
      </w:r>
      <w:r w:rsidRPr="000D6EAD">
        <w:rPr>
          <w:b/>
        </w:rPr>
        <w:t xml:space="preserve">: </w:t>
      </w:r>
      <w:r w:rsidR="009A6E65" w:rsidRPr="000D6EAD">
        <w:t>Please explain why you are interested in serving on the ABA Board of Governors</w:t>
      </w:r>
    </w:p>
    <w:p w:rsidR="00D1556C" w:rsidRPr="000D6EAD" w:rsidRDefault="00D1556C" w:rsidP="00784714">
      <w:pPr>
        <w:spacing w:after="0" w:line="240" w:lineRule="auto"/>
        <w:rPr>
          <w:b/>
        </w:rPr>
      </w:pPr>
    </w:p>
    <w:p w:rsidR="009A6E65" w:rsidRPr="000D6EAD" w:rsidRDefault="00BD6E6B" w:rsidP="00784714">
      <w:pPr>
        <w:spacing w:after="0" w:line="240" w:lineRule="auto"/>
      </w:pPr>
      <w:r w:rsidRPr="000D6EAD">
        <w:rPr>
          <w:b/>
          <w:u w:val="single"/>
        </w:rPr>
        <w:t>Question #4:</w:t>
      </w:r>
      <w:r w:rsidRPr="000D6EAD">
        <w:rPr>
          <w:b/>
        </w:rPr>
        <w:t xml:space="preserve"> </w:t>
      </w:r>
      <w:r w:rsidR="009A6E65" w:rsidRPr="000D6EAD">
        <w:t xml:space="preserve">What </w:t>
      </w:r>
      <w:r w:rsidR="00D1556C" w:rsidRPr="000D6EAD">
        <w:t xml:space="preserve">do </w:t>
      </w:r>
      <w:r w:rsidR="009A6E65" w:rsidRPr="000D6EAD">
        <w:t>you feel you could contribute to the ABA?</w:t>
      </w:r>
    </w:p>
    <w:p w:rsidR="00D1556C" w:rsidRPr="000D6EAD" w:rsidRDefault="00D1556C" w:rsidP="00784714">
      <w:pPr>
        <w:spacing w:after="0" w:line="240" w:lineRule="auto"/>
        <w:rPr>
          <w:b/>
        </w:rPr>
      </w:pPr>
    </w:p>
    <w:p w:rsidR="00BD6E6B" w:rsidRPr="000D6EAD" w:rsidRDefault="00D22465" w:rsidP="00784714">
      <w:pPr>
        <w:spacing w:after="0" w:line="240" w:lineRule="auto"/>
        <w:rPr>
          <w:b/>
        </w:rPr>
      </w:pPr>
      <w:r>
        <w:rPr>
          <w:b/>
          <w:color w:val="C00000"/>
        </w:rPr>
        <w:t>I</w:t>
      </w:r>
      <w:r w:rsidR="009A6E65" w:rsidRPr="00146090">
        <w:rPr>
          <w:b/>
          <w:color w:val="C00000"/>
        </w:rPr>
        <w:t>ndicate avail</w:t>
      </w:r>
      <w:r w:rsidR="00BD6E6B" w:rsidRPr="00146090">
        <w:rPr>
          <w:b/>
          <w:color w:val="C00000"/>
        </w:rPr>
        <w:t>ability for attending</w:t>
      </w:r>
      <w:r w:rsidR="001522CB">
        <w:rPr>
          <w:b/>
          <w:color w:val="C00000"/>
        </w:rPr>
        <w:t>/participating in</w:t>
      </w:r>
      <w:r w:rsidR="00BD6E6B" w:rsidRPr="00146090">
        <w:rPr>
          <w:b/>
          <w:color w:val="C00000"/>
        </w:rPr>
        <w:t xml:space="preserve"> the following </w:t>
      </w:r>
      <w:r w:rsidR="00FC55D0" w:rsidRPr="00146090">
        <w:rPr>
          <w:b/>
          <w:color w:val="C00000"/>
        </w:rPr>
        <w:t xml:space="preserve">Board </w:t>
      </w:r>
      <w:r w:rsidR="00BD6E6B" w:rsidRPr="00146090">
        <w:rPr>
          <w:b/>
          <w:color w:val="C00000"/>
        </w:rPr>
        <w:t>meetings:</w:t>
      </w:r>
    </w:p>
    <w:p w:rsidR="00BD6E6B" w:rsidRPr="000D6EAD" w:rsidRDefault="00BD6E6B" w:rsidP="00784714">
      <w:pPr>
        <w:spacing w:after="0" w:line="240" w:lineRule="auto"/>
        <w:rPr>
          <w:b/>
        </w:rPr>
      </w:pPr>
    </w:p>
    <w:p w:rsidR="00BD6E6B" w:rsidRPr="007E2C74" w:rsidRDefault="00D22465" w:rsidP="007E2C74">
      <w:pPr>
        <w:spacing w:after="0" w:line="240" w:lineRule="auto"/>
        <w:ind w:left="720"/>
        <w:rPr>
          <w:b/>
          <w:sz w:val="20"/>
          <w:szCs w:val="20"/>
        </w:rPr>
      </w:pPr>
      <w:r w:rsidRPr="00D22465">
        <w:rPr>
          <w:b/>
          <w:sz w:val="20"/>
          <w:szCs w:val="20"/>
          <w:highlight w:val="yellow"/>
        </w:rPr>
        <w:t xml:space="preserve">November 5-6, 2015, </w:t>
      </w:r>
      <w:r w:rsidR="00BD6E6B" w:rsidRPr="00D22465">
        <w:rPr>
          <w:b/>
          <w:sz w:val="20"/>
          <w:szCs w:val="20"/>
          <w:highlight w:val="yellow"/>
        </w:rPr>
        <w:t>face-to-face Board meeting</w:t>
      </w:r>
      <w:r w:rsidRPr="00D22465">
        <w:rPr>
          <w:b/>
          <w:sz w:val="20"/>
          <w:szCs w:val="20"/>
          <w:highlight w:val="yellow"/>
        </w:rPr>
        <w:t xml:space="preserve"> @ ABA Office in Reston, Virginia</w:t>
      </w:r>
      <w:r w:rsidR="00BD6E6B" w:rsidRPr="00D22465">
        <w:rPr>
          <w:b/>
          <w:sz w:val="20"/>
          <w:szCs w:val="20"/>
          <w:highlight w:val="yellow"/>
        </w:rPr>
        <w:t xml:space="preserve"> (travel reimbursed)</w:t>
      </w:r>
    </w:p>
    <w:p w:rsidR="00BD6E6B" w:rsidRPr="007E2C74" w:rsidRDefault="00BD6E6B" w:rsidP="007E2C74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BD6E6B" w:rsidRPr="007E2C74" w:rsidRDefault="00BD6E6B" w:rsidP="007E2C74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E42902" w:rsidRDefault="00E42902" w:rsidP="007E2C74">
      <w:pPr>
        <w:spacing w:after="0" w:line="240" w:lineRule="auto"/>
        <w:ind w:left="720" w:firstLine="720"/>
        <w:rPr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 w:rsidRPr="00E3178C">
        <w:rPr>
          <w:b/>
          <w:sz w:val="20"/>
          <w:szCs w:val="20"/>
          <w:highlight w:val="yellow"/>
        </w:rPr>
        <w:t>2016, 2017 and 2018 bi-monthly conference calls – duration approximately 3 hours each:</w:t>
      </w:r>
      <w:r w:rsidRPr="007E2C74">
        <w:rPr>
          <w:b/>
          <w:sz w:val="20"/>
          <w:szCs w:val="20"/>
        </w:rPr>
        <w:t xml:space="preserve"> 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participate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participate</w:t>
      </w:r>
    </w:p>
    <w:p w:rsidR="00E3178C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13, 2016, Board meeting in Phoenix during </w:t>
      </w:r>
      <w:proofErr w:type="spellStart"/>
      <w:r>
        <w:rPr>
          <w:b/>
          <w:sz w:val="20"/>
          <w:szCs w:val="20"/>
        </w:rPr>
        <w:t>AudiologyNOW</w:t>
      </w:r>
      <w:proofErr w:type="spellEnd"/>
      <w:r>
        <w:rPr>
          <w:b/>
          <w:sz w:val="20"/>
          <w:szCs w:val="20"/>
        </w:rPr>
        <w:t xml:space="preserve"> Conference</w:t>
      </w:r>
      <w:r w:rsidRPr="007E2C74">
        <w:rPr>
          <w:b/>
          <w:sz w:val="20"/>
          <w:szCs w:val="20"/>
        </w:rPr>
        <w:t xml:space="preserve"> (</w:t>
      </w:r>
      <w:r w:rsidRPr="00D22465">
        <w:rPr>
          <w:b/>
          <w:sz w:val="20"/>
          <w:szCs w:val="20"/>
          <w:u w:val="single"/>
        </w:rPr>
        <w:t>travel not reimbursed</w:t>
      </w:r>
      <w:r w:rsidRPr="007E2C74">
        <w:rPr>
          <w:b/>
          <w:sz w:val="20"/>
          <w:szCs w:val="20"/>
        </w:rPr>
        <w:t>)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E3178C" w:rsidRPr="007E2C74" w:rsidRDefault="00E3178C" w:rsidP="007E2C74">
      <w:pPr>
        <w:spacing w:after="0" w:line="240" w:lineRule="auto"/>
        <w:ind w:left="720" w:firstLine="720"/>
        <w:rPr>
          <w:sz w:val="20"/>
          <w:szCs w:val="20"/>
        </w:rPr>
      </w:pPr>
    </w:p>
    <w:p w:rsidR="00E42902" w:rsidRPr="007E2C74" w:rsidRDefault="00D22465" w:rsidP="007E2C74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November 2016</w:t>
      </w:r>
      <w:r w:rsidR="003E6B60" w:rsidRPr="007E2C74">
        <w:rPr>
          <w:b/>
          <w:sz w:val="20"/>
          <w:szCs w:val="20"/>
        </w:rPr>
        <w:t xml:space="preserve"> (date TBD)</w:t>
      </w:r>
      <w:r>
        <w:rPr>
          <w:b/>
          <w:sz w:val="20"/>
          <w:szCs w:val="20"/>
        </w:rPr>
        <w:t xml:space="preserve">, face-to-face </w:t>
      </w:r>
      <w:r>
        <w:rPr>
          <w:b/>
          <w:sz w:val="20"/>
          <w:szCs w:val="20"/>
        </w:rPr>
        <w:t>@ ABA Office in Reston, Virginia</w:t>
      </w:r>
      <w:r w:rsidRPr="007E2C74">
        <w:rPr>
          <w:b/>
          <w:sz w:val="20"/>
          <w:szCs w:val="20"/>
        </w:rPr>
        <w:t xml:space="preserve"> </w:t>
      </w:r>
      <w:r w:rsidR="00E42902" w:rsidRPr="007E2C74">
        <w:rPr>
          <w:b/>
          <w:sz w:val="20"/>
          <w:szCs w:val="20"/>
        </w:rPr>
        <w:t>(travel reimbursed)</w:t>
      </w:r>
    </w:p>
    <w:p w:rsidR="00E42902" w:rsidRPr="007E2C74" w:rsidRDefault="00E42902" w:rsidP="007E2C74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E42902" w:rsidRPr="007E2C74" w:rsidRDefault="00E42902" w:rsidP="007E2C74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E42902" w:rsidRPr="007E2C74" w:rsidRDefault="00E42902" w:rsidP="007E2C74">
      <w:pPr>
        <w:spacing w:after="0" w:line="240" w:lineRule="auto"/>
        <w:ind w:left="720"/>
        <w:rPr>
          <w:sz w:val="20"/>
          <w:szCs w:val="20"/>
        </w:rPr>
      </w:pPr>
    </w:p>
    <w:p w:rsidR="00E42902" w:rsidRPr="007E2C74" w:rsidRDefault="00E42902" w:rsidP="007E2C74">
      <w:pPr>
        <w:spacing w:after="0" w:line="240" w:lineRule="auto"/>
        <w:ind w:left="720"/>
        <w:rPr>
          <w:sz w:val="20"/>
          <w:szCs w:val="20"/>
        </w:rPr>
      </w:pPr>
    </w:p>
    <w:p w:rsidR="00DB683C" w:rsidRPr="000D6EAD" w:rsidRDefault="00DB683C" w:rsidP="00DB683C">
      <w:pPr>
        <w:pBdr>
          <w:bottom w:val="single" w:sz="4" w:space="1" w:color="auto"/>
        </w:pBdr>
        <w:spacing w:after="0"/>
        <w:jc w:val="center"/>
        <w:rPr>
          <w:i/>
        </w:rPr>
      </w:pPr>
      <w:r w:rsidRPr="003326E9">
        <w:rPr>
          <w:b/>
          <w:color w:val="C00000"/>
          <w:sz w:val="48"/>
          <w:szCs w:val="48"/>
        </w:rPr>
        <w:t>Application for ABA Board of Governors</w:t>
      </w:r>
      <w:r w:rsidRPr="003326E9">
        <w:rPr>
          <w:b/>
          <w:color w:val="C00000"/>
          <w:sz w:val="48"/>
          <w:szCs w:val="48"/>
        </w:rPr>
        <w:br/>
      </w:r>
      <w:r>
        <w:rPr>
          <w:b/>
          <w:i/>
        </w:rPr>
        <w:t>Continued</w:t>
      </w:r>
    </w:p>
    <w:p w:rsidR="00DB683C" w:rsidRDefault="00DB683C" w:rsidP="007E2C74">
      <w:pPr>
        <w:spacing w:after="0" w:line="240" w:lineRule="auto"/>
        <w:ind w:left="720"/>
        <w:rPr>
          <w:b/>
          <w:sz w:val="20"/>
          <w:szCs w:val="20"/>
        </w:rPr>
      </w:pPr>
    </w:p>
    <w:p w:rsidR="00E3178C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5, 2017, Board meeting in Indianapolis during </w:t>
      </w:r>
      <w:proofErr w:type="spellStart"/>
      <w:r>
        <w:rPr>
          <w:b/>
          <w:sz w:val="20"/>
          <w:szCs w:val="20"/>
        </w:rPr>
        <w:t>AudiologyNOW</w:t>
      </w:r>
      <w:proofErr w:type="spellEnd"/>
      <w:r>
        <w:rPr>
          <w:b/>
          <w:sz w:val="20"/>
          <w:szCs w:val="20"/>
        </w:rPr>
        <w:t xml:space="preserve"> Conference</w:t>
      </w:r>
      <w:r w:rsidRPr="007E2C74">
        <w:rPr>
          <w:b/>
          <w:sz w:val="20"/>
          <w:szCs w:val="20"/>
        </w:rPr>
        <w:t xml:space="preserve"> (</w:t>
      </w:r>
      <w:r w:rsidRPr="00D22465">
        <w:rPr>
          <w:b/>
          <w:sz w:val="20"/>
          <w:szCs w:val="20"/>
          <w:u w:val="single"/>
        </w:rPr>
        <w:t>travel not reimbursed</w:t>
      </w:r>
      <w:r w:rsidRPr="007E2C74">
        <w:rPr>
          <w:b/>
          <w:sz w:val="20"/>
          <w:szCs w:val="20"/>
        </w:rPr>
        <w:t>)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E3178C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November 2017</w:t>
      </w:r>
      <w:r w:rsidRPr="007E2C74">
        <w:rPr>
          <w:b/>
          <w:sz w:val="20"/>
          <w:szCs w:val="20"/>
        </w:rPr>
        <w:t xml:space="preserve"> (date TBD), </w:t>
      </w:r>
      <w:r>
        <w:rPr>
          <w:b/>
          <w:sz w:val="20"/>
          <w:szCs w:val="20"/>
        </w:rPr>
        <w:t>face-to-face @ ABA Office in Reston, Virginia</w:t>
      </w:r>
      <w:r w:rsidRPr="007E2C74">
        <w:rPr>
          <w:b/>
          <w:sz w:val="20"/>
          <w:szCs w:val="20"/>
        </w:rPr>
        <w:t xml:space="preserve"> (travel reimbursed)</w:t>
      </w:r>
    </w:p>
    <w:p w:rsidR="00E3178C" w:rsidRPr="007E2C74" w:rsidRDefault="001522CB" w:rsidP="00E3178C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="00E3178C" w:rsidRPr="007E2C74">
        <w:rPr>
          <w:sz w:val="20"/>
          <w:szCs w:val="20"/>
        </w:rPr>
        <w:sym w:font="Wingdings" w:char="F072"/>
      </w:r>
      <w:r w:rsidR="00E3178C" w:rsidRPr="007E2C74">
        <w:rPr>
          <w:sz w:val="20"/>
          <w:szCs w:val="20"/>
        </w:rPr>
        <w:t xml:space="preserve">  Yes, I am available to attend</w:t>
      </w:r>
    </w:p>
    <w:p w:rsidR="00E3178C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1522CB" w:rsidRPr="007E2C74" w:rsidRDefault="001522CB" w:rsidP="00E3178C">
      <w:pPr>
        <w:spacing w:after="0" w:line="240" w:lineRule="auto"/>
        <w:ind w:left="720" w:firstLine="720"/>
        <w:rPr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18, 2018, Board meeting in Nashville during </w:t>
      </w:r>
      <w:proofErr w:type="spellStart"/>
      <w:r>
        <w:rPr>
          <w:b/>
          <w:sz w:val="20"/>
          <w:szCs w:val="20"/>
        </w:rPr>
        <w:t>AudiologyNOW</w:t>
      </w:r>
      <w:proofErr w:type="spellEnd"/>
      <w:r>
        <w:rPr>
          <w:b/>
          <w:sz w:val="20"/>
          <w:szCs w:val="20"/>
        </w:rPr>
        <w:t xml:space="preserve"> Conference</w:t>
      </w:r>
      <w:r w:rsidRPr="007E2C74">
        <w:rPr>
          <w:b/>
          <w:sz w:val="20"/>
          <w:szCs w:val="20"/>
        </w:rPr>
        <w:t xml:space="preserve"> (</w:t>
      </w:r>
      <w:r w:rsidRPr="00D22465">
        <w:rPr>
          <w:b/>
          <w:sz w:val="20"/>
          <w:szCs w:val="20"/>
          <w:u w:val="single"/>
        </w:rPr>
        <w:t>travel not reimbursed</w:t>
      </w:r>
      <w:r w:rsidRPr="007E2C74">
        <w:rPr>
          <w:b/>
          <w:sz w:val="20"/>
          <w:szCs w:val="20"/>
        </w:rPr>
        <w:t>)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E3178C" w:rsidRPr="007E2C74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E3178C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</w:p>
    <w:p w:rsidR="00E3178C" w:rsidRPr="007E2C74" w:rsidRDefault="00E3178C" w:rsidP="00E3178C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November 2018</w:t>
      </w:r>
      <w:r w:rsidRPr="007E2C74">
        <w:rPr>
          <w:b/>
          <w:sz w:val="20"/>
          <w:szCs w:val="20"/>
        </w:rPr>
        <w:t xml:space="preserve"> (date TBD), </w:t>
      </w:r>
      <w:r>
        <w:rPr>
          <w:b/>
          <w:sz w:val="20"/>
          <w:szCs w:val="20"/>
        </w:rPr>
        <w:t>face-to-face @ ABA Office in Reston, Virginia</w:t>
      </w:r>
      <w:r w:rsidRPr="007E2C74">
        <w:rPr>
          <w:b/>
          <w:sz w:val="20"/>
          <w:szCs w:val="20"/>
        </w:rPr>
        <w:t xml:space="preserve"> (travel reimbursed)</w:t>
      </w:r>
    </w:p>
    <w:p w:rsidR="00E3178C" w:rsidRPr="007E2C74" w:rsidRDefault="00E3178C" w:rsidP="00E3178C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Yes, I am available to attend</w:t>
      </w:r>
    </w:p>
    <w:p w:rsidR="00E3178C" w:rsidRPr="00DB683C" w:rsidRDefault="00E3178C" w:rsidP="00E3178C">
      <w:pPr>
        <w:spacing w:after="0" w:line="240" w:lineRule="auto"/>
        <w:ind w:left="720" w:firstLine="720"/>
        <w:rPr>
          <w:sz w:val="20"/>
          <w:szCs w:val="20"/>
        </w:rPr>
      </w:pPr>
      <w:r w:rsidRPr="007E2C74">
        <w:rPr>
          <w:sz w:val="20"/>
          <w:szCs w:val="20"/>
        </w:rPr>
        <w:sym w:font="Wingdings" w:char="F072"/>
      </w:r>
      <w:r w:rsidRPr="007E2C74">
        <w:rPr>
          <w:sz w:val="20"/>
          <w:szCs w:val="20"/>
        </w:rPr>
        <w:t xml:space="preserve">  No, I am not available to attend</w:t>
      </w:r>
    </w:p>
    <w:p w:rsidR="00DB683C" w:rsidRDefault="00DB683C" w:rsidP="007E2C74">
      <w:pPr>
        <w:spacing w:after="0" w:line="240" w:lineRule="auto"/>
        <w:ind w:left="720"/>
        <w:rPr>
          <w:b/>
          <w:sz w:val="20"/>
          <w:szCs w:val="20"/>
        </w:rPr>
      </w:pPr>
    </w:p>
    <w:p w:rsidR="007120B3" w:rsidRPr="007E2C74" w:rsidRDefault="007120B3" w:rsidP="007120B3">
      <w:pPr>
        <w:spacing w:after="0" w:line="240" w:lineRule="auto"/>
        <w:ind w:left="720"/>
        <w:rPr>
          <w:b/>
          <w:sz w:val="20"/>
          <w:szCs w:val="20"/>
        </w:rPr>
      </w:pPr>
    </w:p>
    <w:p w:rsidR="00DB683C" w:rsidRDefault="00DB683C" w:rsidP="00784714">
      <w:pPr>
        <w:spacing w:after="0" w:line="240" w:lineRule="auto"/>
        <w:rPr>
          <w:b/>
          <w:color w:val="C00000"/>
        </w:rPr>
      </w:pPr>
    </w:p>
    <w:p w:rsidR="009A6E65" w:rsidRPr="000D6EAD" w:rsidRDefault="009A6E65" w:rsidP="00784714">
      <w:pPr>
        <w:spacing w:after="0" w:line="240" w:lineRule="auto"/>
        <w:rPr>
          <w:b/>
          <w:color w:val="C00000"/>
        </w:rPr>
      </w:pPr>
      <w:r w:rsidRPr="000D6EAD">
        <w:rPr>
          <w:b/>
          <w:color w:val="C00000"/>
        </w:rPr>
        <w:t>Please return your completed application to:</w:t>
      </w:r>
    </w:p>
    <w:p w:rsidR="009A6E65" w:rsidRPr="000D6EAD" w:rsidRDefault="009A6E65" w:rsidP="00784714">
      <w:pPr>
        <w:spacing w:after="0" w:line="240" w:lineRule="auto"/>
        <w:rPr>
          <w:b/>
        </w:rPr>
      </w:pPr>
    </w:p>
    <w:p w:rsidR="009A6E65" w:rsidRPr="000D6EAD" w:rsidRDefault="00B537B4" w:rsidP="00784714">
      <w:pPr>
        <w:spacing w:after="0" w:line="240" w:lineRule="auto"/>
        <w:rPr>
          <w:b/>
        </w:rPr>
      </w:pPr>
      <w:r>
        <w:rPr>
          <w:b/>
        </w:rPr>
        <w:t>Dr. Mindy Brudereck</w:t>
      </w:r>
    </w:p>
    <w:p w:rsidR="009A6E65" w:rsidRPr="000D6EAD" w:rsidRDefault="009A6E65" w:rsidP="00784714">
      <w:pPr>
        <w:spacing w:after="0" w:line="240" w:lineRule="auto"/>
        <w:rPr>
          <w:b/>
        </w:rPr>
      </w:pPr>
      <w:r w:rsidRPr="000D6EAD">
        <w:rPr>
          <w:b/>
        </w:rPr>
        <w:t>Immediate Past Chair, ABA Board of Governors</w:t>
      </w:r>
    </w:p>
    <w:p w:rsidR="006B548A" w:rsidRPr="000D6EAD" w:rsidRDefault="00D1556C" w:rsidP="006B548A">
      <w:pPr>
        <w:rPr>
          <w:rFonts w:cs="Arial"/>
        </w:rPr>
      </w:pPr>
      <w:r w:rsidRPr="000D6EAD">
        <w:rPr>
          <w:b/>
        </w:rPr>
        <w:t xml:space="preserve">Email: </w:t>
      </w:r>
      <w:hyperlink r:id="rId11" w:history="1">
        <w:r w:rsidR="00B537B4" w:rsidRPr="00783DD6">
          <w:rPr>
            <w:rStyle w:val="Hyperlink"/>
            <w:rFonts w:cs="Arial"/>
            <w:b/>
          </w:rPr>
          <w:t>berkshearing@gmail.com</w:t>
        </w:r>
      </w:hyperlink>
    </w:p>
    <w:p w:rsidR="00CE02E0" w:rsidRDefault="00CE02E0" w:rsidP="00CE02E0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146090" w:rsidRDefault="00146090" w:rsidP="00CE02E0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1522CB" w:rsidRDefault="001522CB" w:rsidP="00CE02E0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1522CB" w:rsidRDefault="001522CB" w:rsidP="00CE02E0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146090" w:rsidRPr="000D6EAD" w:rsidRDefault="00146090" w:rsidP="00CE02E0">
      <w:pPr>
        <w:pStyle w:val="NormalWeb"/>
        <w:shd w:val="clear" w:color="auto" w:fill="FFFFFF"/>
        <w:spacing w:after="0"/>
        <w:ind w:left="0" w:right="0"/>
        <w:rPr>
          <w:rFonts w:asciiTheme="minorHAnsi" w:hAnsiTheme="minorHAnsi" w:cs="Arial"/>
          <w:sz w:val="22"/>
          <w:szCs w:val="22"/>
        </w:rPr>
      </w:pPr>
    </w:p>
    <w:p w:rsidR="00CE02E0" w:rsidRPr="00DB683C" w:rsidRDefault="00CE02E0" w:rsidP="00CE02E0">
      <w:pPr>
        <w:pStyle w:val="NormalWeb"/>
        <w:shd w:val="clear" w:color="auto" w:fill="FFFFFF"/>
        <w:spacing w:after="0"/>
        <w:ind w:left="0" w:right="0"/>
        <w:jc w:val="center"/>
        <w:rPr>
          <w:rFonts w:asciiTheme="minorHAnsi" w:hAnsiTheme="minorHAnsi" w:cs="Arial"/>
          <w:b/>
          <w:sz w:val="28"/>
          <w:szCs w:val="28"/>
        </w:rPr>
      </w:pPr>
      <w:r w:rsidRPr="00DB683C">
        <w:rPr>
          <w:rFonts w:asciiTheme="minorHAnsi" w:hAnsiTheme="minorHAnsi" w:cs="Arial"/>
          <w:b/>
          <w:sz w:val="28"/>
          <w:szCs w:val="28"/>
        </w:rPr>
        <w:t xml:space="preserve">Thank you and we look forward to receiving your </w:t>
      </w:r>
      <w:r w:rsidR="001522CB">
        <w:rPr>
          <w:rFonts w:asciiTheme="minorHAnsi" w:hAnsiTheme="minorHAnsi" w:cs="Arial"/>
          <w:b/>
          <w:sz w:val="28"/>
          <w:szCs w:val="28"/>
        </w:rPr>
        <w:t>application</w:t>
      </w:r>
      <w:r w:rsidR="00DB683C">
        <w:rPr>
          <w:rFonts w:asciiTheme="minorHAnsi" w:hAnsiTheme="minorHAnsi" w:cs="Arial"/>
          <w:b/>
          <w:sz w:val="28"/>
          <w:szCs w:val="28"/>
        </w:rPr>
        <w:t xml:space="preserve"> </w:t>
      </w:r>
      <w:r w:rsidR="001522CB">
        <w:rPr>
          <w:rFonts w:asciiTheme="minorHAnsi" w:hAnsiTheme="minorHAnsi" w:cs="Arial"/>
          <w:b/>
          <w:sz w:val="28"/>
          <w:szCs w:val="28"/>
        </w:rPr>
        <w:br/>
      </w:r>
      <w:bookmarkStart w:id="0" w:name="_GoBack"/>
      <w:bookmarkEnd w:id="0"/>
      <w:r w:rsidR="00B537B4">
        <w:rPr>
          <w:rFonts w:asciiTheme="minorHAnsi" w:hAnsiTheme="minorHAnsi" w:cs="Arial"/>
          <w:b/>
          <w:sz w:val="28"/>
          <w:szCs w:val="28"/>
        </w:rPr>
        <w:t xml:space="preserve">for the 2016 </w:t>
      </w:r>
      <w:r w:rsidR="00EA4C5C">
        <w:rPr>
          <w:rFonts w:asciiTheme="minorHAnsi" w:hAnsiTheme="minorHAnsi" w:cs="Arial"/>
          <w:b/>
          <w:sz w:val="28"/>
          <w:szCs w:val="28"/>
        </w:rPr>
        <w:t>Board</w:t>
      </w:r>
      <w:r w:rsidRPr="00DB683C">
        <w:rPr>
          <w:rFonts w:asciiTheme="minorHAnsi" w:hAnsiTheme="minorHAnsi" w:cs="Arial"/>
          <w:b/>
          <w:sz w:val="28"/>
          <w:szCs w:val="28"/>
        </w:rPr>
        <w:t xml:space="preserve"> of Directors.</w:t>
      </w:r>
    </w:p>
    <w:p w:rsidR="00CE02E0" w:rsidRPr="000D6EAD" w:rsidRDefault="00CE02E0" w:rsidP="00CE02E0">
      <w:pPr>
        <w:spacing w:after="0" w:line="240" w:lineRule="auto"/>
        <w:rPr>
          <w:highlight w:val="yellow"/>
        </w:rPr>
      </w:pPr>
    </w:p>
    <w:p w:rsidR="006B548A" w:rsidRPr="000D6EAD" w:rsidRDefault="006B548A" w:rsidP="006B548A">
      <w:pPr>
        <w:rPr>
          <w:rFonts w:cs="Arial"/>
        </w:rPr>
      </w:pPr>
    </w:p>
    <w:p w:rsidR="009A6E65" w:rsidRPr="000D6EAD" w:rsidRDefault="009A6E65" w:rsidP="00784714">
      <w:pPr>
        <w:spacing w:after="0" w:line="240" w:lineRule="auto"/>
        <w:rPr>
          <w:b/>
        </w:rPr>
      </w:pPr>
    </w:p>
    <w:p w:rsidR="00D1556C" w:rsidRPr="000D6EAD" w:rsidRDefault="00D1556C" w:rsidP="00784714">
      <w:pPr>
        <w:spacing w:after="0" w:line="240" w:lineRule="auto"/>
        <w:rPr>
          <w:b/>
        </w:rPr>
      </w:pPr>
    </w:p>
    <w:p w:rsidR="009A6E65" w:rsidRPr="000D6EAD" w:rsidRDefault="009A6E65" w:rsidP="00784714">
      <w:pPr>
        <w:spacing w:after="0" w:line="240" w:lineRule="auto"/>
        <w:rPr>
          <w:b/>
        </w:rPr>
      </w:pPr>
    </w:p>
    <w:sectPr w:rsidR="009A6E65" w:rsidRPr="000D6EAD" w:rsidSect="00F1374B">
      <w:footerReference w:type="default" r:id="rId12"/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8" w:rsidRDefault="00F85FD8" w:rsidP="00F85FD8">
      <w:pPr>
        <w:spacing w:after="0" w:line="240" w:lineRule="auto"/>
      </w:pPr>
      <w:r>
        <w:separator/>
      </w:r>
    </w:p>
  </w:endnote>
  <w:endnote w:type="continuationSeparator" w:id="0">
    <w:p w:rsidR="00F85FD8" w:rsidRDefault="00F85FD8" w:rsidP="00F8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868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85FD8" w:rsidRDefault="00F85FD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5CC" w:rsidRPr="002355C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85FD8" w:rsidRDefault="00F85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8" w:rsidRDefault="00F85FD8" w:rsidP="00F85FD8">
      <w:pPr>
        <w:spacing w:after="0" w:line="240" w:lineRule="auto"/>
      </w:pPr>
      <w:r>
        <w:separator/>
      </w:r>
    </w:p>
  </w:footnote>
  <w:footnote w:type="continuationSeparator" w:id="0">
    <w:p w:rsidR="00F85FD8" w:rsidRDefault="00F85FD8" w:rsidP="00F85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1C6457FA"/>
    <w:multiLevelType w:val="multilevel"/>
    <w:tmpl w:val="CFF8F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16239"/>
    <w:multiLevelType w:val="multilevel"/>
    <w:tmpl w:val="CB10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65"/>
    <w:rsid w:val="000D6EAD"/>
    <w:rsid w:val="000E1AE1"/>
    <w:rsid w:val="00111E0E"/>
    <w:rsid w:val="0013242B"/>
    <w:rsid w:val="00146090"/>
    <w:rsid w:val="001522CB"/>
    <w:rsid w:val="0016162F"/>
    <w:rsid w:val="001632A6"/>
    <w:rsid w:val="001A04CE"/>
    <w:rsid w:val="001D7B95"/>
    <w:rsid w:val="00234C79"/>
    <w:rsid w:val="002355CC"/>
    <w:rsid w:val="00241E7D"/>
    <w:rsid w:val="00264465"/>
    <w:rsid w:val="00290CA8"/>
    <w:rsid w:val="002A6B78"/>
    <w:rsid w:val="002C7019"/>
    <w:rsid w:val="00311431"/>
    <w:rsid w:val="003326E9"/>
    <w:rsid w:val="00332BEB"/>
    <w:rsid w:val="00363278"/>
    <w:rsid w:val="003E6B60"/>
    <w:rsid w:val="004854B5"/>
    <w:rsid w:val="00490A42"/>
    <w:rsid w:val="004A7B78"/>
    <w:rsid w:val="00590BD6"/>
    <w:rsid w:val="0060196D"/>
    <w:rsid w:val="006364DB"/>
    <w:rsid w:val="006B548A"/>
    <w:rsid w:val="007120B3"/>
    <w:rsid w:val="00784714"/>
    <w:rsid w:val="007C27CD"/>
    <w:rsid w:val="007E271C"/>
    <w:rsid w:val="007E2C74"/>
    <w:rsid w:val="007E7570"/>
    <w:rsid w:val="00817012"/>
    <w:rsid w:val="00840A01"/>
    <w:rsid w:val="008761C2"/>
    <w:rsid w:val="008C4242"/>
    <w:rsid w:val="008D0FBB"/>
    <w:rsid w:val="00903709"/>
    <w:rsid w:val="009215FC"/>
    <w:rsid w:val="0093092C"/>
    <w:rsid w:val="009A6E65"/>
    <w:rsid w:val="00A26EB6"/>
    <w:rsid w:val="00A41F80"/>
    <w:rsid w:val="00A72559"/>
    <w:rsid w:val="00A75158"/>
    <w:rsid w:val="00A8469A"/>
    <w:rsid w:val="00AA06C0"/>
    <w:rsid w:val="00B04137"/>
    <w:rsid w:val="00B3629C"/>
    <w:rsid w:val="00B537B4"/>
    <w:rsid w:val="00BD6E6B"/>
    <w:rsid w:val="00C10B6A"/>
    <w:rsid w:val="00CC198E"/>
    <w:rsid w:val="00CE02E0"/>
    <w:rsid w:val="00D1556C"/>
    <w:rsid w:val="00D22465"/>
    <w:rsid w:val="00DB683C"/>
    <w:rsid w:val="00E3178C"/>
    <w:rsid w:val="00E42902"/>
    <w:rsid w:val="00EA13B9"/>
    <w:rsid w:val="00EA4C5C"/>
    <w:rsid w:val="00EE6D8B"/>
    <w:rsid w:val="00F1374B"/>
    <w:rsid w:val="00F36763"/>
    <w:rsid w:val="00F420D9"/>
    <w:rsid w:val="00F806BB"/>
    <w:rsid w:val="00F82BCF"/>
    <w:rsid w:val="00F85FD8"/>
    <w:rsid w:val="00F94E1B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5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278"/>
    <w:pPr>
      <w:spacing w:line="240" w:lineRule="auto"/>
      <w:ind w:left="100" w:right="10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dtitlefont">
    <w:name w:val="redtitlefont"/>
    <w:basedOn w:val="Normal"/>
    <w:rsid w:val="00363278"/>
    <w:pPr>
      <w:spacing w:line="240" w:lineRule="auto"/>
      <w:ind w:left="100" w:right="100"/>
    </w:pPr>
    <w:rPr>
      <w:rFonts w:ascii="Times New Roman" w:eastAsia="Times New Roman" w:hAnsi="Times New Roman" w:cs="Times New Roman"/>
      <w:b/>
      <w:bCs/>
      <w:color w:val="B90D0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D8"/>
  </w:style>
  <w:style w:type="paragraph" w:styleId="Footer">
    <w:name w:val="footer"/>
    <w:basedOn w:val="Normal"/>
    <w:link w:val="FooterChar"/>
    <w:uiPriority w:val="99"/>
    <w:unhideWhenUsed/>
    <w:rsid w:val="00F8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5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3278"/>
    <w:pPr>
      <w:spacing w:line="240" w:lineRule="auto"/>
      <w:ind w:left="100" w:right="100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redtitlefont">
    <w:name w:val="redtitlefont"/>
    <w:basedOn w:val="Normal"/>
    <w:rsid w:val="00363278"/>
    <w:pPr>
      <w:spacing w:line="240" w:lineRule="auto"/>
      <w:ind w:left="100" w:right="100"/>
    </w:pPr>
    <w:rPr>
      <w:rFonts w:ascii="Times New Roman" w:eastAsia="Times New Roman" w:hAnsi="Times New Roman" w:cs="Times New Roman"/>
      <w:b/>
      <w:bCs/>
      <w:color w:val="B90D0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D8"/>
  </w:style>
  <w:style w:type="paragraph" w:styleId="Footer">
    <w:name w:val="footer"/>
    <w:basedOn w:val="Normal"/>
    <w:link w:val="FooterChar"/>
    <w:uiPriority w:val="99"/>
    <w:unhideWhenUsed/>
    <w:rsid w:val="00F8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72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268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30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single" w:sz="6" w:space="5" w:color="CCCCCC"/>
                            <w:left w:val="single" w:sz="6" w:space="0" w:color="CCCCCC"/>
                            <w:bottom w:val="single" w:sz="6" w:space="19" w:color="CCCCCC"/>
                            <w:right w:val="single" w:sz="6" w:space="0" w:color="CCCCCC"/>
                          </w:divBdr>
                          <w:divsChild>
                            <w:div w:id="1094084382">
                              <w:marLeft w:val="225"/>
                              <w:marRight w:val="15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erksheari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kshear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ardofaudiolog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Torryn Brazell</dc:creator>
  <cp:lastModifiedBy>Torryn Brazell</cp:lastModifiedBy>
  <cp:revision>2</cp:revision>
  <cp:lastPrinted>2014-04-02T18:25:00Z</cp:lastPrinted>
  <dcterms:created xsi:type="dcterms:W3CDTF">2015-05-08T16:46:00Z</dcterms:created>
  <dcterms:modified xsi:type="dcterms:W3CDTF">2015-05-08T16:46:00Z</dcterms:modified>
</cp:coreProperties>
</file>